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4A1B" w14:textId="1D9FE133" w:rsidR="00CA4728" w:rsidRDefault="00CA4728" w:rsidP="00447128">
      <w:pPr>
        <w:spacing w:after="0" w:line="240" w:lineRule="auto"/>
        <w:jc w:val="right"/>
        <w:rPr>
          <w:b/>
          <w:bCs/>
        </w:rPr>
      </w:pPr>
      <w:r w:rsidRPr="00405A48">
        <w:rPr>
          <w:b/>
          <w:bCs/>
          <w:noProof/>
          <w:lang w:val="es-AR"/>
        </w:rPr>
        <w:drawing>
          <wp:inline distT="0" distB="0" distL="0" distR="0" wp14:anchorId="198F30E1" wp14:editId="2552E8EE">
            <wp:extent cx="1620571" cy="773430"/>
            <wp:effectExtent l="0" t="0" r="0" b="7620"/>
            <wp:docPr id="125276413" name="Imagen 2"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76413" name="Imagen 2" descr="Imagen que contiene Diagrama&#10;&#10;El contenido generado por IA puede ser incorrecto."/>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1898" t="1" r="22668" b="2830"/>
                    <a:stretch>
                      <a:fillRect/>
                    </a:stretch>
                  </pic:blipFill>
                  <pic:spPr bwMode="auto">
                    <a:xfrm>
                      <a:off x="0" y="0"/>
                      <a:ext cx="1655713" cy="790202"/>
                    </a:xfrm>
                    <a:prstGeom prst="rect">
                      <a:avLst/>
                    </a:prstGeom>
                    <a:noFill/>
                    <a:ln>
                      <a:noFill/>
                    </a:ln>
                    <a:extLst>
                      <a:ext uri="{53640926-AAD7-44D8-BBD7-CCE9431645EC}">
                        <a14:shadowObscured xmlns:a14="http://schemas.microsoft.com/office/drawing/2010/main"/>
                      </a:ext>
                    </a:extLst>
                  </pic:spPr>
                </pic:pic>
              </a:graphicData>
            </a:graphic>
          </wp:inline>
        </w:drawing>
      </w:r>
    </w:p>
    <w:p w14:paraId="3FDD484E" w14:textId="77777777" w:rsidR="00F5526B" w:rsidRDefault="00F5526B" w:rsidP="00F5526B">
      <w:pPr>
        <w:spacing w:after="0" w:line="240" w:lineRule="auto"/>
        <w:rPr>
          <w:b/>
          <w:bCs/>
        </w:rPr>
      </w:pPr>
    </w:p>
    <w:p w14:paraId="231D1E75" w14:textId="77777777" w:rsidR="0082366F" w:rsidRDefault="0082366F" w:rsidP="00F5526B">
      <w:pPr>
        <w:spacing w:after="0" w:line="240" w:lineRule="auto"/>
        <w:jc w:val="center"/>
        <w:rPr>
          <w:rFonts w:ascii="CorpoS" w:eastAsiaTheme="minorEastAsia" w:hAnsi="CorpoS"/>
          <w:b/>
          <w:bCs/>
          <w:kern w:val="0"/>
          <w:sz w:val="40"/>
          <w:szCs w:val="40"/>
          <w:lang w:val="es-ES"/>
          <w14:ligatures w14:val="none"/>
        </w:rPr>
      </w:pPr>
      <w:bookmarkStart w:id="0" w:name="_Hlk212048339"/>
    </w:p>
    <w:bookmarkEnd w:id="0"/>
    <w:p w14:paraId="7F97F8DA" w14:textId="6BDDC456" w:rsidR="009C4496" w:rsidRDefault="00926D4D" w:rsidP="00E054E3">
      <w:pPr>
        <w:spacing w:after="0" w:line="240" w:lineRule="auto"/>
        <w:jc w:val="center"/>
        <w:rPr>
          <w:rFonts w:ascii="CorpoS" w:eastAsiaTheme="minorEastAsia" w:hAnsi="CorpoS"/>
          <w:b/>
          <w:bCs/>
          <w:kern w:val="0"/>
          <w:sz w:val="40"/>
          <w:szCs w:val="40"/>
          <w:lang w:val="es-ES"/>
          <w14:ligatures w14:val="none"/>
        </w:rPr>
      </w:pPr>
      <w:r>
        <w:rPr>
          <w:rFonts w:ascii="CorpoS" w:eastAsiaTheme="minorEastAsia" w:hAnsi="CorpoS"/>
          <w:b/>
          <w:bCs/>
          <w:kern w:val="0"/>
          <w:sz w:val="40"/>
          <w:szCs w:val="40"/>
          <w:lang w:val="es-ES"/>
          <w14:ligatures w14:val="none"/>
        </w:rPr>
        <w:t>125 años del nacimiento del automóvil moderno</w:t>
      </w:r>
    </w:p>
    <w:p w14:paraId="5934DAA2" w14:textId="77777777" w:rsidR="00AC5FA8" w:rsidRPr="009C4496" w:rsidRDefault="00AC5FA8" w:rsidP="00F5526B">
      <w:pPr>
        <w:spacing w:after="0" w:line="240" w:lineRule="auto"/>
        <w:jc w:val="center"/>
        <w:rPr>
          <w:rFonts w:ascii="CorpoS" w:eastAsiaTheme="minorEastAsia" w:hAnsi="CorpoS"/>
          <w:b/>
          <w:bCs/>
          <w:kern w:val="0"/>
          <w:sz w:val="40"/>
          <w:szCs w:val="40"/>
          <w:lang w:val="es-ES"/>
          <w14:ligatures w14:val="none"/>
        </w:rPr>
      </w:pPr>
    </w:p>
    <w:p w14:paraId="5196795F" w14:textId="77777777" w:rsidR="007C07D2" w:rsidRDefault="00FE38B0" w:rsidP="008F2E0B">
      <w:pPr>
        <w:spacing w:after="0" w:line="240" w:lineRule="auto"/>
        <w:jc w:val="center"/>
        <w:rPr>
          <w:rFonts w:ascii="CorpoS" w:eastAsiaTheme="minorEastAsia" w:hAnsi="CorpoS"/>
          <w:i/>
          <w:iCs/>
          <w:kern w:val="0"/>
          <w14:ligatures w14:val="none"/>
        </w:rPr>
      </w:pPr>
      <w:r w:rsidRPr="00FE38B0">
        <w:rPr>
          <w:rFonts w:ascii="CorpoS" w:eastAsiaTheme="minorEastAsia" w:hAnsi="CorpoS"/>
          <w:i/>
          <w:iCs/>
          <w:kern w:val="0"/>
          <w14:ligatures w14:val="none"/>
        </w:rPr>
        <w:t xml:space="preserve">El Mercedes de 35 CV es considerado </w:t>
      </w:r>
      <w:r w:rsidR="008848B6">
        <w:rPr>
          <w:rFonts w:ascii="CorpoS" w:eastAsiaTheme="minorEastAsia" w:hAnsi="CorpoS"/>
          <w:i/>
          <w:iCs/>
          <w:kern w:val="0"/>
          <w14:ligatures w14:val="none"/>
        </w:rPr>
        <w:t>uno de los vehículos que marcaron una era en la historia del automóvil</w:t>
      </w:r>
      <w:r w:rsidRPr="00FE38B0">
        <w:rPr>
          <w:rFonts w:ascii="CorpoS" w:eastAsiaTheme="minorEastAsia" w:hAnsi="CorpoS"/>
          <w:i/>
          <w:iCs/>
          <w:kern w:val="0"/>
          <w14:ligatures w14:val="none"/>
        </w:rPr>
        <w:t xml:space="preserve">. </w:t>
      </w:r>
    </w:p>
    <w:p w14:paraId="0C62D4C0" w14:textId="77777777" w:rsidR="007C07D2" w:rsidRDefault="007C07D2" w:rsidP="008F2E0B">
      <w:pPr>
        <w:spacing w:after="0" w:line="240" w:lineRule="auto"/>
        <w:jc w:val="center"/>
        <w:rPr>
          <w:rFonts w:ascii="CorpoS" w:eastAsiaTheme="minorEastAsia" w:hAnsi="CorpoS"/>
          <w:i/>
          <w:iCs/>
          <w:kern w:val="0"/>
          <w14:ligatures w14:val="none"/>
        </w:rPr>
      </w:pPr>
    </w:p>
    <w:p w14:paraId="67D1A04E" w14:textId="77777777" w:rsidR="007C07D2" w:rsidRDefault="008848B6" w:rsidP="008F2E0B">
      <w:pPr>
        <w:spacing w:after="0" w:line="240" w:lineRule="auto"/>
        <w:jc w:val="center"/>
        <w:rPr>
          <w:rFonts w:ascii="CorpoS" w:eastAsiaTheme="minorEastAsia" w:hAnsi="CorpoS"/>
          <w:i/>
          <w:iCs/>
          <w:kern w:val="0"/>
          <w14:ligatures w14:val="none"/>
        </w:rPr>
      </w:pPr>
      <w:r>
        <w:rPr>
          <w:rFonts w:ascii="CorpoS" w:eastAsiaTheme="minorEastAsia" w:hAnsi="CorpoS"/>
          <w:i/>
          <w:iCs/>
          <w:kern w:val="0"/>
          <w14:ligatures w14:val="none"/>
        </w:rPr>
        <w:t xml:space="preserve">Este modelo </w:t>
      </w:r>
      <w:r w:rsidRPr="00FE38B0">
        <w:rPr>
          <w:rFonts w:ascii="CorpoS" w:eastAsiaTheme="minorEastAsia" w:hAnsi="CorpoS"/>
          <w:i/>
          <w:iCs/>
          <w:kern w:val="0"/>
          <w14:ligatures w14:val="none"/>
        </w:rPr>
        <w:t>revolucionario</w:t>
      </w:r>
      <w:r w:rsidR="00FC65E7">
        <w:rPr>
          <w:rFonts w:ascii="CorpoS" w:eastAsiaTheme="minorEastAsia" w:hAnsi="CorpoS"/>
          <w:i/>
          <w:iCs/>
          <w:kern w:val="0"/>
          <w14:ligatures w14:val="none"/>
        </w:rPr>
        <w:t>,</w:t>
      </w:r>
      <w:r>
        <w:rPr>
          <w:rFonts w:ascii="CorpoS" w:eastAsiaTheme="minorEastAsia" w:hAnsi="CorpoS"/>
          <w:i/>
          <w:iCs/>
          <w:kern w:val="0"/>
          <w14:ligatures w14:val="none"/>
        </w:rPr>
        <w:t xml:space="preserve"> d</w:t>
      </w:r>
      <w:r w:rsidR="00FE38B0" w:rsidRPr="00FE38B0">
        <w:rPr>
          <w:rFonts w:ascii="CorpoS" w:eastAsiaTheme="minorEastAsia" w:hAnsi="CorpoS"/>
          <w:i/>
          <w:iCs/>
          <w:kern w:val="0"/>
          <w14:ligatures w14:val="none"/>
        </w:rPr>
        <w:t xml:space="preserve">iseñado y apto tanto para carreras como para uso diario, contaba con un motor de alto rendimiento, </w:t>
      </w:r>
      <w:r>
        <w:rPr>
          <w:rFonts w:ascii="CorpoS" w:eastAsiaTheme="minorEastAsia" w:hAnsi="CorpoS"/>
          <w:i/>
          <w:iCs/>
          <w:kern w:val="0"/>
          <w14:ligatures w14:val="none"/>
        </w:rPr>
        <w:t>un</w:t>
      </w:r>
      <w:r w:rsidR="00FE38B0" w:rsidRPr="00FE38B0">
        <w:rPr>
          <w:rFonts w:ascii="CorpoS" w:eastAsiaTheme="minorEastAsia" w:hAnsi="CorpoS"/>
          <w:i/>
          <w:iCs/>
          <w:kern w:val="0"/>
          <w14:ligatures w14:val="none"/>
        </w:rPr>
        <w:t xml:space="preserve"> innovador radiador de panal de abeja, un bajo centro de gravedad y una larga distancia entre ejes. </w:t>
      </w:r>
    </w:p>
    <w:p w14:paraId="3EFC68D6" w14:textId="77777777" w:rsidR="007C07D2" w:rsidRDefault="007C07D2" w:rsidP="008F2E0B">
      <w:pPr>
        <w:spacing w:after="0" w:line="240" w:lineRule="auto"/>
        <w:jc w:val="center"/>
        <w:rPr>
          <w:rFonts w:ascii="CorpoS" w:eastAsiaTheme="minorEastAsia" w:hAnsi="CorpoS"/>
          <w:i/>
          <w:iCs/>
          <w:kern w:val="0"/>
          <w14:ligatures w14:val="none"/>
        </w:rPr>
      </w:pPr>
    </w:p>
    <w:p w14:paraId="0EE706EB" w14:textId="14BB12EC" w:rsidR="00F5526B" w:rsidRPr="00FE38B0" w:rsidRDefault="00FE38B0" w:rsidP="008F2E0B">
      <w:pPr>
        <w:spacing w:after="0" w:line="240" w:lineRule="auto"/>
        <w:jc w:val="center"/>
        <w:rPr>
          <w:rFonts w:ascii="CorpoS" w:eastAsiaTheme="minorEastAsia" w:hAnsi="CorpoS"/>
          <w:i/>
          <w:iCs/>
          <w:kern w:val="0"/>
          <w14:ligatures w14:val="none"/>
        </w:rPr>
      </w:pPr>
      <w:r w:rsidRPr="00FE38B0">
        <w:rPr>
          <w:rFonts w:ascii="CorpoS" w:eastAsiaTheme="minorEastAsia" w:hAnsi="CorpoS"/>
          <w:i/>
          <w:iCs/>
          <w:kern w:val="0"/>
          <w14:ligatures w14:val="none"/>
        </w:rPr>
        <w:t xml:space="preserve">Su calidad y rendimiento </w:t>
      </w:r>
      <w:r w:rsidR="000D7CAC">
        <w:rPr>
          <w:rFonts w:ascii="CorpoS" w:eastAsiaTheme="minorEastAsia" w:hAnsi="CorpoS"/>
          <w:i/>
          <w:iCs/>
          <w:kern w:val="0"/>
          <w14:ligatures w14:val="none"/>
        </w:rPr>
        <w:t>hicieron que en 1901</w:t>
      </w:r>
      <w:r w:rsidRPr="00FE38B0">
        <w:rPr>
          <w:rFonts w:ascii="CorpoS" w:eastAsiaTheme="minorEastAsia" w:hAnsi="CorpoS"/>
          <w:i/>
          <w:iCs/>
          <w:kern w:val="0"/>
          <w14:ligatures w14:val="none"/>
        </w:rPr>
        <w:t xml:space="preserve"> domin</w:t>
      </w:r>
      <w:r w:rsidR="000D7CAC">
        <w:rPr>
          <w:rFonts w:ascii="CorpoS" w:eastAsiaTheme="minorEastAsia" w:hAnsi="CorpoS"/>
          <w:i/>
          <w:iCs/>
          <w:kern w:val="0"/>
          <w14:ligatures w14:val="none"/>
        </w:rPr>
        <w:t>ar</w:t>
      </w:r>
      <w:r w:rsidR="00FC65E7">
        <w:rPr>
          <w:rFonts w:ascii="CorpoS" w:eastAsiaTheme="minorEastAsia" w:hAnsi="CorpoS"/>
          <w:i/>
          <w:iCs/>
          <w:kern w:val="0"/>
          <w14:ligatures w14:val="none"/>
        </w:rPr>
        <w:t>a</w:t>
      </w:r>
      <w:r w:rsidRPr="00FE38B0">
        <w:rPr>
          <w:rFonts w:ascii="CorpoS" w:eastAsiaTheme="minorEastAsia" w:hAnsi="CorpoS"/>
          <w:i/>
          <w:iCs/>
          <w:kern w:val="0"/>
          <w14:ligatures w14:val="none"/>
        </w:rPr>
        <w:t xml:space="preserve"> la famosa </w:t>
      </w:r>
      <w:r w:rsidR="008F2E0B">
        <w:rPr>
          <w:rFonts w:ascii="CorpoS" w:eastAsiaTheme="minorEastAsia" w:hAnsi="CorpoS"/>
          <w:i/>
          <w:iCs/>
          <w:kern w:val="0"/>
          <w14:ligatures w14:val="none"/>
        </w:rPr>
        <w:t>S</w:t>
      </w:r>
      <w:r w:rsidRPr="00FE38B0">
        <w:rPr>
          <w:rFonts w:ascii="CorpoS" w:eastAsiaTheme="minorEastAsia" w:hAnsi="CorpoS"/>
          <w:i/>
          <w:iCs/>
          <w:kern w:val="0"/>
          <w14:ligatures w14:val="none"/>
        </w:rPr>
        <w:t xml:space="preserve">emana de </w:t>
      </w:r>
      <w:r w:rsidR="008F2E0B">
        <w:rPr>
          <w:rFonts w:ascii="CorpoS" w:eastAsiaTheme="minorEastAsia" w:hAnsi="CorpoS"/>
          <w:i/>
          <w:iCs/>
          <w:kern w:val="0"/>
          <w14:ligatures w14:val="none"/>
        </w:rPr>
        <w:t>C</w:t>
      </w:r>
      <w:r w:rsidRPr="00FE38B0">
        <w:rPr>
          <w:rFonts w:ascii="CorpoS" w:eastAsiaTheme="minorEastAsia" w:hAnsi="CorpoS"/>
          <w:i/>
          <w:iCs/>
          <w:kern w:val="0"/>
          <w14:ligatures w14:val="none"/>
        </w:rPr>
        <w:t>arreras de Niza.</w:t>
      </w:r>
    </w:p>
    <w:p w14:paraId="54592342" w14:textId="77777777" w:rsidR="00F5526B" w:rsidRPr="00135A2F" w:rsidRDefault="00F5526B" w:rsidP="008F2E0B">
      <w:pPr>
        <w:spacing w:after="0" w:line="240" w:lineRule="auto"/>
        <w:jc w:val="center"/>
        <w:rPr>
          <w:rFonts w:ascii="CorpoS" w:eastAsiaTheme="minorEastAsia" w:hAnsi="CorpoS"/>
          <w:i/>
          <w:iCs/>
          <w:kern w:val="0"/>
          <w14:ligatures w14:val="none"/>
        </w:rPr>
      </w:pPr>
    </w:p>
    <w:p w14:paraId="18782637" w14:textId="529CF2A8" w:rsidR="009D649F" w:rsidRDefault="00844BBA" w:rsidP="008F2E0B">
      <w:pPr>
        <w:spacing w:after="0" w:line="240" w:lineRule="auto"/>
        <w:jc w:val="both"/>
        <w:rPr>
          <w:rFonts w:ascii="CorpoS" w:eastAsiaTheme="minorEastAsia" w:hAnsi="CorpoS"/>
          <w:kern w:val="0"/>
          <w:lang w:val="es-AR"/>
          <w14:ligatures w14:val="none"/>
        </w:rPr>
      </w:pPr>
      <w:r>
        <w:rPr>
          <w:b/>
          <w:bCs/>
        </w:rPr>
        <w:t>Buenos Aires</w:t>
      </w:r>
      <w:r w:rsidR="008F577C" w:rsidRPr="008F577C">
        <w:rPr>
          <w:b/>
          <w:bCs/>
        </w:rPr>
        <w:t>,</w:t>
      </w:r>
      <w:r w:rsidR="006E3AFA">
        <w:rPr>
          <w:b/>
          <w:bCs/>
        </w:rPr>
        <w:t xml:space="preserve"> A</w:t>
      </w:r>
      <w:r>
        <w:rPr>
          <w:b/>
          <w:bCs/>
        </w:rPr>
        <w:t>rgentina</w:t>
      </w:r>
      <w:r w:rsidR="006E3AFA">
        <w:rPr>
          <w:b/>
          <w:bCs/>
        </w:rPr>
        <w:t>,</w:t>
      </w:r>
      <w:r w:rsidR="008F577C" w:rsidRPr="008F577C">
        <w:rPr>
          <w:b/>
          <w:bCs/>
        </w:rPr>
        <w:t xml:space="preserve"> </w:t>
      </w:r>
      <w:r w:rsidR="00F5526B">
        <w:rPr>
          <w:b/>
          <w:bCs/>
        </w:rPr>
        <w:t>noviembre</w:t>
      </w:r>
      <w:r w:rsidR="008F577C" w:rsidRPr="008F577C">
        <w:rPr>
          <w:b/>
          <w:bCs/>
        </w:rPr>
        <w:t xml:space="preserve"> de 2025 –</w:t>
      </w:r>
      <w:r w:rsidR="009D649F" w:rsidRPr="009D649F">
        <w:rPr>
          <w:rFonts w:ascii="CorpoS" w:eastAsiaTheme="minorEastAsia" w:hAnsi="CorpoS"/>
          <w:kern w:val="0"/>
          <w:lang w:val="es-AR"/>
          <w14:ligatures w14:val="none"/>
        </w:rPr>
        <w:t xml:space="preserve"> El 22 de noviembre de 1900, Daimler-</w:t>
      </w:r>
      <w:proofErr w:type="spellStart"/>
      <w:r w:rsidR="009D649F" w:rsidRPr="009D649F">
        <w:rPr>
          <w:rFonts w:ascii="CorpoS" w:eastAsiaTheme="minorEastAsia" w:hAnsi="CorpoS"/>
          <w:kern w:val="0"/>
          <w:lang w:val="es-AR"/>
          <w14:ligatures w14:val="none"/>
        </w:rPr>
        <w:t>Motoren</w:t>
      </w:r>
      <w:proofErr w:type="spellEnd"/>
      <w:r w:rsidR="009D649F" w:rsidRPr="009D649F">
        <w:rPr>
          <w:rFonts w:ascii="CorpoS" w:eastAsiaTheme="minorEastAsia" w:hAnsi="CorpoS"/>
          <w:kern w:val="0"/>
          <w:lang w:val="es-AR"/>
          <w14:ligatures w14:val="none"/>
        </w:rPr>
        <w:t>-</w:t>
      </w:r>
      <w:proofErr w:type="spellStart"/>
      <w:r w:rsidR="009D649F" w:rsidRPr="009D649F">
        <w:rPr>
          <w:rFonts w:ascii="CorpoS" w:eastAsiaTheme="minorEastAsia" w:hAnsi="CorpoS"/>
          <w:kern w:val="0"/>
          <w:lang w:val="es-AR"/>
          <w14:ligatures w14:val="none"/>
        </w:rPr>
        <w:t>Gesellschaft</w:t>
      </w:r>
      <w:proofErr w:type="spellEnd"/>
      <w:r w:rsidR="009D649F" w:rsidRPr="009D649F">
        <w:rPr>
          <w:rFonts w:ascii="CorpoS" w:eastAsiaTheme="minorEastAsia" w:hAnsi="CorpoS"/>
          <w:kern w:val="0"/>
          <w:lang w:val="es-AR"/>
          <w14:ligatures w14:val="none"/>
        </w:rPr>
        <w:t xml:space="preserve"> (DMG) en </w:t>
      </w:r>
      <w:proofErr w:type="spellStart"/>
      <w:r w:rsidR="009D649F" w:rsidRPr="009D649F">
        <w:rPr>
          <w:rFonts w:ascii="CorpoS" w:eastAsiaTheme="minorEastAsia" w:hAnsi="CorpoS"/>
          <w:kern w:val="0"/>
          <w:lang w:val="es-AR"/>
          <w14:ligatures w14:val="none"/>
        </w:rPr>
        <w:t>Cannstatt</w:t>
      </w:r>
      <w:proofErr w:type="spellEnd"/>
      <w:r w:rsidR="009D649F" w:rsidRPr="009D649F">
        <w:rPr>
          <w:rFonts w:ascii="CorpoS" w:eastAsiaTheme="minorEastAsia" w:hAnsi="CorpoS"/>
          <w:kern w:val="0"/>
          <w:lang w:val="es-AR"/>
          <w14:ligatures w14:val="none"/>
        </w:rPr>
        <w:t xml:space="preserve"> finalizó el primer </w:t>
      </w:r>
      <w:r w:rsidR="00D278A6">
        <w:rPr>
          <w:rFonts w:ascii="CorpoS" w:eastAsiaTheme="minorEastAsia" w:hAnsi="CorpoS"/>
          <w:kern w:val="0"/>
          <w:lang w:val="es-AR"/>
          <w14:ligatures w14:val="none"/>
        </w:rPr>
        <w:t>automóvil moderno jamás construido: el Mercedes 35 CV</w:t>
      </w:r>
      <w:r w:rsidR="009D649F" w:rsidRPr="009D649F">
        <w:rPr>
          <w:rFonts w:ascii="CorpoS" w:eastAsiaTheme="minorEastAsia" w:hAnsi="CorpoS"/>
          <w:kern w:val="0"/>
          <w:lang w:val="es-AR"/>
          <w14:ligatures w14:val="none"/>
        </w:rPr>
        <w:t xml:space="preserve">. Este </w:t>
      </w:r>
      <w:r w:rsidR="00D278A6">
        <w:rPr>
          <w:rFonts w:ascii="CorpoS" w:eastAsiaTheme="minorEastAsia" w:hAnsi="CorpoS"/>
          <w:kern w:val="0"/>
          <w:lang w:val="es-AR"/>
          <w14:ligatures w14:val="none"/>
        </w:rPr>
        <w:t>vehículo</w:t>
      </w:r>
      <w:r w:rsidR="009D649F" w:rsidRPr="009D649F">
        <w:rPr>
          <w:rFonts w:ascii="CorpoS" w:eastAsiaTheme="minorEastAsia" w:hAnsi="CorpoS"/>
          <w:kern w:val="0"/>
          <w:lang w:val="es-AR"/>
          <w14:ligatures w14:val="none"/>
        </w:rPr>
        <w:t xml:space="preserve"> altamente innovador</w:t>
      </w:r>
      <w:r w:rsidR="00D278A6">
        <w:rPr>
          <w:rFonts w:ascii="CorpoS" w:eastAsiaTheme="minorEastAsia" w:hAnsi="CorpoS"/>
          <w:kern w:val="0"/>
          <w:lang w:val="es-AR"/>
          <w14:ligatures w14:val="none"/>
        </w:rPr>
        <w:t xml:space="preserve"> para la época </w:t>
      </w:r>
      <w:r w:rsidR="00D278A6" w:rsidRPr="009D649F">
        <w:rPr>
          <w:rFonts w:ascii="CorpoS" w:eastAsiaTheme="minorEastAsia" w:hAnsi="CorpoS"/>
          <w:kern w:val="0"/>
          <w:lang w:val="es-AR"/>
          <w14:ligatures w14:val="none"/>
        </w:rPr>
        <w:t>se</w:t>
      </w:r>
      <w:r w:rsidR="009D649F" w:rsidRPr="009D649F">
        <w:rPr>
          <w:rFonts w:ascii="CorpoS" w:eastAsiaTheme="minorEastAsia" w:hAnsi="CorpoS"/>
          <w:kern w:val="0"/>
          <w:lang w:val="es-AR"/>
          <w14:ligatures w14:val="none"/>
        </w:rPr>
        <w:t xml:space="preserve"> creó </w:t>
      </w:r>
      <w:r w:rsidR="00D278A6">
        <w:rPr>
          <w:rFonts w:ascii="CorpoS" w:eastAsiaTheme="minorEastAsia" w:hAnsi="CorpoS"/>
          <w:kern w:val="0"/>
          <w:lang w:val="es-AR"/>
          <w14:ligatures w14:val="none"/>
        </w:rPr>
        <w:t>por pedido</w:t>
      </w:r>
      <w:r w:rsidR="009D649F" w:rsidRPr="009D649F">
        <w:rPr>
          <w:rFonts w:ascii="CorpoS" w:eastAsiaTheme="minorEastAsia" w:hAnsi="CorpoS"/>
          <w:kern w:val="0"/>
          <w:lang w:val="es-AR"/>
          <w14:ligatures w14:val="none"/>
        </w:rPr>
        <w:t xml:space="preserve"> de Emil Jellinek, socio comercial de DMG y un entusiasta del automovilismo. Este empresario, con una excelente red de contactos, era el cliente más importante de la compañía en aquel momento. </w:t>
      </w:r>
      <w:r w:rsidR="00D278A6">
        <w:rPr>
          <w:rFonts w:ascii="CorpoS" w:eastAsiaTheme="minorEastAsia" w:hAnsi="CorpoS"/>
          <w:kern w:val="0"/>
          <w:lang w:val="es-AR"/>
          <w14:ligatures w14:val="none"/>
        </w:rPr>
        <w:t>Ese año</w:t>
      </w:r>
      <w:r w:rsidR="009D649F" w:rsidRPr="009D649F">
        <w:rPr>
          <w:rFonts w:ascii="CorpoS" w:eastAsiaTheme="minorEastAsia" w:hAnsi="CorpoS"/>
          <w:kern w:val="0"/>
          <w:lang w:val="es-AR"/>
          <w14:ligatures w14:val="none"/>
        </w:rPr>
        <w:t>, encargó un total de 72 vehículos nuevos, que vendió a compradores de las clases altas europeas.</w:t>
      </w:r>
    </w:p>
    <w:p w14:paraId="20C0A314" w14:textId="77777777" w:rsidR="008F2E0B" w:rsidRPr="009D649F" w:rsidRDefault="008F2E0B" w:rsidP="008F2E0B">
      <w:pPr>
        <w:spacing w:after="0" w:line="240" w:lineRule="auto"/>
        <w:jc w:val="both"/>
        <w:rPr>
          <w:rFonts w:ascii="CorpoS" w:eastAsiaTheme="minorEastAsia" w:hAnsi="CorpoS"/>
          <w:kern w:val="0"/>
          <w:lang w:val="es-AR"/>
          <w14:ligatures w14:val="none"/>
        </w:rPr>
      </w:pPr>
    </w:p>
    <w:p w14:paraId="545ECF0A" w14:textId="21A301AF" w:rsidR="009D649F" w:rsidRPr="009D649F" w:rsidRDefault="009D649F" w:rsidP="008F2E0B">
      <w:pPr>
        <w:spacing w:after="0" w:line="240" w:lineRule="auto"/>
        <w:jc w:val="both"/>
        <w:rPr>
          <w:rFonts w:ascii="CorpoS" w:eastAsiaTheme="minorEastAsia" w:hAnsi="CorpoS"/>
          <w:kern w:val="0"/>
          <w:lang w:val="es-AR"/>
          <w14:ligatures w14:val="none"/>
        </w:rPr>
      </w:pPr>
      <w:r w:rsidRPr="009D649F">
        <w:rPr>
          <w:rFonts w:ascii="CorpoS" w:eastAsiaTheme="minorEastAsia" w:hAnsi="CorpoS"/>
          <w:kern w:val="0"/>
          <w:lang w:val="es-AR"/>
          <w14:ligatures w14:val="none"/>
        </w:rPr>
        <w:t xml:space="preserve">El Mercedes 35 CV fue un vehículo de alto rendimiento. Cubría varios segmentos, como era común </w:t>
      </w:r>
      <w:r w:rsidR="00A22E5D">
        <w:rPr>
          <w:rFonts w:ascii="CorpoS" w:eastAsiaTheme="minorEastAsia" w:hAnsi="CorpoS"/>
          <w:kern w:val="0"/>
          <w:lang w:val="es-AR"/>
          <w14:ligatures w14:val="none"/>
        </w:rPr>
        <w:t xml:space="preserve">en ese </w:t>
      </w:r>
      <w:r w:rsidRPr="009D649F">
        <w:rPr>
          <w:rFonts w:ascii="CorpoS" w:eastAsiaTheme="minorEastAsia" w:hAnsi="CorpoS"/>
          <w:kern w:val="0"/>
          <w:lang w:val="es-AR"/>
          <w14:ligatures w14:val="none"/>
        </w:rPr>
        <w:t xml:space="preserve">entonces: en su versión deportiva, </w:t>
      </w:r>
      <w:r w:rsidR="00D278A6">
        <w:rPr>
          <w:rFonts w:ascii="CorpoS" w:eastAsiaTheme="minorEastAsia" w:hAnsi="CorpoS"/>
          <w:kern w:val="0"/>
          <w:lang w:val="es-AR"/>
          <w14:ligatures w14:val="none"/>
        </w:rPr>
        <w:t xml:space="preserve">se </w:t>
      </w:r>
      <w:r w:rsidRPr="009D649F">
        <w:rPr>
          <w:rFonts w:ascii="CorpoS" w:eastAsiaTheme="minorEastAsia" w:hAnsi="CorpoS"/>
          <w:kern w:val="0"/>
          <w:lang w:val="es-AR"/>
          <w14:ligatures w14:val="none"/>
        </w:rPr>
        <w:t>destaca</w:t>
      </w:r>
      <w:r w:rsidR="00D278A6">
        <w:rPr>
          <w:rFonts w:ascii="CorpoS" w:eastAsiaTheme="minorEastAsia" w:hAnsi="CorpoS"/>
          <w:kern w:val="0"/>
          <w:lang w:val="es-AR"/>
          <w14:ligatures w14:val="none"/>
        </w:rPr>
        <w:t>ba</w:t>
      </w:r>
      <w:r w:rsidRPr="009D649F">
        <w:rPr>
          <w:rFonts w:ascii="CorpoS" w:eastAsiaTheme="minorEastAsia" w:hAnsi="CorpoS"/>
          <w:kern w:val="0"/>
          <w:lang w:val="es-AR"/>
          <w14:ligatures w14:val="none"/>
        </w:rPr>
        <w:t xml:space="preserve"> en las carreras;</w:t>
      </w:r>
      <w:r w:rsidR="008C66E0">
        <w:rPr>
          <w:rFonts w:ascii="CorpoS" w:eastAsiaTheme="minorEastAsia" w:hAnsi="CorpoS"/>
          <w:kern w:val="0"/>
          <w:lang w:val="es-AR"/>
          <w14:ligatures w14:val="none"/>
        </w:rPr>
        <w:t xml:space="preserve"> también era</w:t>
      </w:r>
      <w:r w:rsidRPr="009D649F">
        <w:rPr>
          <w:rFonts w:ascii="CorpoS" w:eastAsiaTheme="minorEastAsia" w:hAnsi="CorpoS"/>
          <w:kern w:val="0"/>
          <w:lang w:val="es-AR"/>
          <w14:ligatures w14:val="none"/>
        </w:rPr>
        <w:t xml:space="preserve"> ideal para viajes confortables</w:t>
      </w:r>
      <w:r w:rsidR="00A22E5D">
        <w:rPr>
          <w:rFonts w:ascii="CorpoS" w:eastAsiaTheme="minorEastAsia" w:hAnsi="CorpoS"/>
          <w:kern w:val="0"/>
          <w:lang w:val="es-AR"/>
          <w14:ligatures w14:val="none"/>
        </w:rPr>
        <w:t xml:space="preserve"> a diario</w:t>
      </w:r>
      <w:r w:rsidRPr="009D649F">
        <w:rPr>
          <w:rFonts w:ascii="CorpoS" w:eastAsiaTheme="minorEastAsia" w:hAnsi="CorpoS"/>
          <w:kern w:val="0"/>
          <w:lang w:val="es-AR"/>
          <w14:ligatures w14:val="none"/>
        </w:rPr>
        <w:t xml:space="preserve">. Por ello, los clientes utilizaban el Mercedes 35 CV tanto en competición como en el día a día, disfrutando de una presencia imponente </w:t>
      </w:r>
      <w:r w:rsidR="00A22E5D">
        <w:rPr>
          <w:rFonts w:ascii="CorpoS" w:eastAsiaTheme="minorEastAsia" w:hAnsi="CorpoS"/>
          <w:kern w:val="0"/>
          <w:lang w:val="es-AR"/>
          <w14:ligatures w14:val="none"/>
        </w:rPr>
        <w:t>e innovad</w:t>
      </w:r>
      <w:r w:rsidR="006232B3">
        <w:rPr>
          <w:rFonts w:ascii="CorpoS" w:eastAsiaTheme="minorEastAsia" w:hAnsi="CorpoS"/>
          <w:kern w:val="0"/>
          <w:lang w:val="es-AR"/>
          <w14:ligatures w14:val="none"/>
        </w:rPr>
        <w:t>ora</w:t>
      </w:r>
      <w:r w:rsidR="00A22E5D">
        <w:rPr>
          <w:rFonts w:ascii="CorpoS" w:eastAsiaTheme="minorEastAsia" w:hAnsi="CorpoS"/>
          <w:kern w:val="0"/>
          <w:lang w:val="es-AR"/>
          <w14:ligatures w14:val="none"/>
        </w:rPr>
        <w:t xml:space="preserve"> para esos años</w:t>
      </w:r>
      <w:r w:rsidRPr="009D649F">
        <w:rPr>
          <w:rFonts w:ascii="CorpoS" w:eastAsiaTheme="minorEastAsia" w:hAnsi="CorpoS"/>
          <w:kern w:val="0"/>
          <w:lang w:val="es-AR"/>
          <w14:ligatures w14:val="none"/>
        </w:rPr>
        <w:t xml:space="preserve">. Tan solo 14 años después de que Carl Benz y </w:t>
      </w:r>
      <w:proofErr w:type="spellStart"/>
      <w:r w:rsidRPr="009D649F">
        <w:rPr>
          <w:rFonts w:ascii="CorpoS" w:eastAsiaTheme="minorEastAsia" w:hAnsi="CorpoS"/>
          <w:kern w:val="0"/>
          <w:lang w:val="es-AR"/>
          <w14:ligatures w14:val="none"/>
        </w:rPr>
        <w:t>Gottlieb</w:t>
      </w:r>
      <w:proofErr w:type="spellEnd"/>
      <w:r w:rsidRPr="009D649F">
        <w:rPr>
          <w:rFonts w:ascii="CorpoS" w:eastAsiaTheme="minorEastAsia" w:hAnsi="CorpoS"/>
          <w:kern w:val="0"/>
          <w:lang w:val="es-AR"/>
          <w14:ligatures w14:val="none"/>
        </w:rPr>
        <w:t xml:space="preserve"> Daimler inventaran el automóvil de forma independiente en 1886, el Mercedes 35 CV de 1900 </w:t>
      </w:r>
      <w:r w:rsidR="008C66E0">
        <w:rPr>
          <w:rFonts w:ascii="CorpoS" w:eastAsiaTheme="minorEastAsia" w:hAnsi="CorpoS"/>
          <w:kern w:val="0"/>
          <w:lang w:val="es-AR"/>
          <w14:ligatures w14:val="none"/>
        </w:rPr>
        <w:t>fue</w:t>
      </w:r>
      <w:r w:rsidRPr="009D649F">
        <w:rPr>
          <w:rFonts w:ascii="CorpoS" w:eastAsiaTheme="minorEastAsia" w:hAnsi="CorpoS"/>
          <w:kern w:val="0"/>
          <w:lang w:val="es-AR"/>
          <w14:ligatures w14:val="none"/>
        </w:rPr>
        <w:t xml:space="preserve"> un diseño revolucionario. Sentó las bases para el desarrollo posterior del automóvil moderno.</w:t>
      </w:r>
    </w:p>
    <w:p w14:paraId="27FD3E64" w14:textId="77777777" w:rsidR="008F2E0B" w:rsidRDefault="008F2E0B" w:rsidP="008F2E0B">
      <w:pPr>
        <w:spacing w:after="0" w:line="240" w:lineRule="auto"/>
        <w:jc w:val="both"/>
        <w:rPr>
          <w:rFonts w:ascii="CorpoS" w:eastAsiaTheme="minorEastAsia" w:hAnsi="CorpoS"/>
          <w:b/>
          <w:bCs/>
          <w:kern w:val="0"/>
          <w:lang w:val="es-AR"/>
          <w14:ligatures w14:val="none"/>
        </w:rPr>
      </w:pPr>
    </w:p>
    <w:p w14:paraId="6DB78FB3" w14:textId="08906EF4" w:rsidR="008F2E0B" w:rsidRDefault="008F2E0B" w:rsidP="008F2E0B">
      <w:pPr>
        <w:spacing w:after="0" w:line="240" w:lineRule="auto"/>
        <w:jc w:val="both"/>
        <w:rPr>
          <w:rFonts w:ascii="CorpoS" w:eastAsiaTheme="minorEastAsia" w:hAnsi="CorpoS"/>
          <w:b/>
          <w:bCs/>
          <w:kern w:val="0"/>
          <w:lang w:val="es-AR"/>
          <w14:ligatures w14:val="none"/>
        </w:rPr>
      </w:pPr>
      <w:r w:rsidRPr="008F2E0B">
        <w:rPr>
          <w:rFonts w:ascii="CorpoS" w:eastAsiaTheme="minorEastAsia" w:hAnsi="CorpoS"/>
          <w:b/>
          <w:bCs/>
          <w:kern w:val="0"/>
          <w:lang w:val="es-AR"/>
          <w14:ligatures w14:val="none"/>
        </w:rPr>
        <w:t>El origen del nombre Mercedes</w:t>
      </w:r>
    </w:p>
    <w:p w14:paraId="13D66350" w14:textId="77777777" w:rsidR="006F4812" w:rsidRPr="008F2E0B" w:rsidRDefault="006F4812" w:rsidP="008F2E0B">
      <w:pPr>
        <w:spacing w:after="0" w:line="240" w:lineRule="auto"/>
        <w:jc w:val="both"/>
        <w:rPr>
          <w:rFonts w:ascii="CorpoS" w:eastAsiaTheme="minorEastAsia" w:hAnsi="CorpoS"/>
          <w:b/>
          <w:bCs/>
          <w:kern w:val="0"/>
          <w:lang w:val="es-AR"/>
          <w14:ligatures w14:val="none"/>
        </w:rPr>
      </w:pPr>
    </w:p>
    <w:p w14:paraId="56019498" w14:textId="0A253094" w:rsidR="008F2E0B" w:rsidRDefault="009D649F" w:rsidP="008F2E0B">
      <w:pPr>
        <w:spacing w:after="0" w:line="240" w:lineRule="auto"/>
        <w:jc w:val="both"/>
        <w:rPr>
          <w:rFonts w:ascii="CorpoS" w:eastAsiaTheme="minorEastAsia" w:hAnsi="CorpoS"/>
          <w:kern w:val="0"/>
          <w:lang w:val="es-AR"/>
          <w14:ligatures w14:val="none"/>
        </w:rPr>
      </w:pPr>
      <w:r w:rsidRPr="009D649F">
        <w:rPr>
          <w:rFonts w:ascii="CorpoS" w:eastAsiaTheme="minorEastAsia" w:hAnsi="CorpoS"/>
          <w:kern w:val="0"/>
          <w:lang w:val="es-AR"/>
          <w14:ligatures w14:val="none"/>
        </w:rPr>
        <w:t>La historia del Mercedes de 35 CV</w:t>
      </w:r>
      <w:r w:rsidR="00FD4DE4">
        <w:rPr>
          <w:rFonts w:ascii="CorpoS" w:eastAsiaTheme="minorEastAsia" w:hAnsi="CorpoS"/>
          <w:kern w:val="0"/>
          <w:lang w:val="es-AR"/>
          <w14:ligatures w14:val="none"/>
        </w:rPr>
        <w:t xml:space="preserve"> tiene como inicio al empresario Emil Jellinek</w:t>
      </w:r>
      <w:r w:rsidR="006232B3">
        <w:rPr>
          <w:rFonts w:ascii="CorpoS" w:eastAsiaTheme="minorEastAsia" w:hAnsi="CorpoS"/>
          <w:kern w:val="0"/>
          <w:lang w:val="es-AR"/>
          <w14:ligatures w14:val="none"/>
        </w:rPr>
        <w:t>, quien l</w:t>
      </w:r>
      <w:r w:rsidR="00FD4DE4">
        <w:rPr>
          <w:rFonts w:ascii="CorpoS" w:eastAsiaTheme="minorEastAsia" w:hAnsi="CorpoS"/>
          <w:kern w:val="0"/>
          <w:lang w:val="es-AR"/>
          <w14:ligatures w14:val="none"/>
        </w:rPr>
        <w:t>e</w:t>
      </w:r>
      <w:r w:rsidRPr="009D649F">
        <w:rPr>
          <w:rFonts w:ascii="CorpoS" w:eastAsiaTheme="minorEastAsia" w:hAnsi="CorpoS"/>
          <w:kern w:val="0"/>
          <w:lang w:val="es-AR"/>
          <w14:ligatures w14:val="none"/>
        </w:rPr>
        <w:t xml:space="preserve"> </w:t>
      </w:r>
      <w:proofErr w:type="spellStart"/>
      <w:r w:rsidRPr="009D649F">
        <w:rPr>
          <w:rFonts w:ascii="CorpoS" w:eastAsiaTheme="minorEastAsia" w:hAnsi="CorpoS"/>
          <w:kern w:val="0"/>
          <w:lang w:val="es-AR"/>
          <w14:ligatures w14:val="none"/>
        </w:rPr>
        <w:t>le</w:t>
      </w:r>
      <w:proofErr w:type="spellEnd"/>
      <w:r w:rsidRPr="009D649F">
        <w:rPr>
          <w:rFonts w:ascii="CorpoS" w:eastAsiaTheme="minorEastAsia" w:hAnsi="CorpoS"/>
          <w:kern w:val="0"/>
          <w:lang w:val="es-AR"/>
          <w14:ligatures w14:val="none"/>
        </w:rPr>
        <w:t xml:space="preserve"> encargó al ingeniero jefe de DMG, Wilhelm Maybach, un vehículo moderno, potente y seguro que, gracias a su ingeniería innovadora, superara las limitaciones de los automóviles anteriores. Esta petición surgió a raíz del fatal accidente del piloto Wilhelm Bauer, quien conducía un Daimler Phoenix de 23 CV, el mismo </w:t>
      </w:r>
      <w:r w:rsidR="00B349E6">
        <w:rPr>
          <w:rFonts w:ascii="CorpoS" w:eastAsiaTheme="minorEastAsia" w:hAnsi="CorpoS"/>
          <w:kern w:val="0"/>
          <w:lang w:val="es-AR"/>
          <w14:ligatures w14:val="none"/>
        </w:rPr>
        <w:t>auto</w:t>
      </w:r>
      <w:r w:rsidRPr="009D649F">
        <w:rPr>
          <w:rFonts w:ascii="CorpoS" w:eastAsiaTheme="minorEastAsia" w:hAnsi="CorpoS"/>
          <w:kern w:val="0"/>
          <w:lang w:val="es-AR"/>
          <w14:ligatures w14:val="none"/>
        </w:rPr>
        <w:t xml:space="preserve"> de carreras que Jellinek había inscri</w:t>
      </w:r>
      <w:r w:rsidR="00B349E6">
        <w:rPr>
          <w:rFonts w:ascii="CorpoS" w:eastAsiaTheme="minorEastAsia" w:hAnsi="CorpoS"/>
          <w:kern w:val="0"/>
          <w:lang w:val="es-AR"/>
          <w14:ligatures w14:val="none"/>
        </w:rPr>
        <w:t>p</w:t>
      </w:r>
      <w:r w:rsidRPr="009D649F">
        <w:rPr>
          <w:rFonts w:ascii="CorpoS" w:eastAsiaTheme="minorEastAsia" w:hAnsi="CorpoS"/>
          <w:kern w:val="0"/>
          <w:lang w:val="es-AR"/>
          <w14:ligatures w14:val="none"/>
        </w:rPr>
        <w:t>to en la subida a La Turbie de Niza durante la Semana de Carreras de Niza de 1900. E</w:t>
      </w:r>
      <w:r w:rsidR="00B349E6">
        <w:rPr>
          <w:rFonts w:ascii="CorpoS" w:eastAsiaTheme="minorEastAsia" w:hAnsi="CorpoS"/>
          <w:kern w:val="0"/>
          <w:lang w:val="es-AR"/>
          <w14:ligatures w14:val="none"/>
        </w:rPr>
        <w:t>ste vehículo</w:t>
      </w:r>
      <w:r w:rsidRPr="009D649F">
        <w:rPr>
          <w:rFonts w:ascii="CorpoS" w:eastAsiaTheme="minorEastAsia" w:hAnsi="CorpoS"/>
          <w:kern w:val="0"/>
          <w:lang w:val="es-AR"/>
          <w14:ligatures w14:val="none"/>
        </w:rPr>
        <w:t xml:space="preserve"> </w:t>
      </w:r>
      <w:r w:rsidR="00FD1D24">
        <w:rPr>
          <w:rFonts w:ascii="CorpoS" w:eastAsiaTheme="minorEastAsia" w:hAnsi="CorpoS"/>
          <w:kern w:val="0"/>
          <w:lang w:val="es-AR"/>
          <w14:ligatures w14:val="none"/>
        </w:rPr>
        <w:t>de competición</w:t>
      </w:r>
      <w:r w:rsidRPr="009D649F">
        <w:rPr>
          <w:rFonts w:ascii="CorpoS" w:eastAsiaTheme="minorEastAsia" w:hAnsi="CorpoS"/>
          <w:kern w:val="0"/>
          <w:lang w:val="es-AR"/>
          <w14:ligatures w14:val="none"/>
        </w:rPr>
        <w:t xml:space="preserve"> de Jellinek co</w:t>
      </w:r>
      <w:r w:rsidR="00FD1D24">
        <w:rPr>
          <w:rFonts w:ascii="CorpoS" w:eastAsiaTheme="minorEastAsia" w:hAnsi="CorpoS"/>
          <w:kern w:val="0"/>
          <w:lang w:val="es-AR"/>
          <w14:ligatures w14:val="none"/>
        </w:rPr>
        <w:t>rrió</w:t>
      </w:r>
      <w:r w:rsidRPr="009D649F">
        <w:rPr>
          <w:rFonts w:ascii="CorpoS" w:eastAsiaTheme="minorEastAsia" w:hAnsi="CorpoS"/>
          <w:kern w:val="0"/>
          <w:lang w:val="es-AR"/>
          <w14:ligatures w14:val="none"/>
        </w:rPr>
        <w:t xml:space="preserve"> bajo el seudónimo de «</w:t>
      </w:r>
      <w:proofErr w:type="spellStart"/>
      <w:r w:rsidRPr="009D649F">
        <w:rPr>
          <w:rFonts w:ascii="CorpoS" w:eastAsiaTheme="minorEastAsia" w:hAnsi="CorpoS"/>
          <w:kern w:val="0"/>
          <w:lang w:val="es-AR"/>
          <w14:ligatures w14:val="none"/>
        </w:rPr>
        <w:t>Mercédès</w:t>
      </w:r>
      <w:proofErr w:type="spellEnd"/>
      <w:r w:rsidRPr="009D649F">
        <w:rPr>
          <w:rFonts w:ascii="CorpoS" w:eastAsiaTheme="minorEastAsia" w:hAnsi="CorpoS"/>
          <w:kern w:val="0"/>
          <w:lang w:val="es-AR"/>
          <w14:ligatures w14:val="none"/>
        </w:rPr>
        <w:t xml:space="preserve">», el nombre de pila de su hija mayor. Poco después, este nombre se convirtió en la denominación de la marca </w:t>
      </w:r>
      <w:r w:rsidR="006232B3">
        <w:rPr>
          <w:rFonts w:ascii="CorpoS" w:eastAsiaTheme="minorEastAsia" w:hAnsi="CorpoS"/>
          <w:kern w:val="0"/>
          <w:lang w:val="es-AR"/>
          <w14:ligatures w14:val="none"/>
        </w:rPr>
        <w:t>“</w:t>
      </w:r>
      <w:r w:rsidRPr="004D6A9A">
        <w:rPr>
          <w:rFonts w:ascii="CorpoS" w:eastAsiaTheme="minorEastAsia" w:hAnsi="CorpoS"/>
          <w:kern w:val="0"/>
          <w:lang w:val="es-AR"/>
          <w14:ligatures w14:val="none"/>
        </w:rPr>
        <w:t>DMG</w:t>
      </w:r>
      <w:r w:rsidR="004D6A9A" w:rsidRPr="004D6A9A">
        <w:rPr>
          <w:rFonts w:ascii="CorpoS" w:eastAsiaTheme="minorEastAsia" w:hAnsi="CorpoS"/>
          <w:kern w:val="0"/>
          <w:lang w:val="es-AR"/>
          <w14:ligatures w14:val="none"/>
        </w:rPr>
        <w:t xml:space="preserve"> </w:t>
      </w:r>
      <w:r w:rsidR="006232B3">
        <w:rPr>
          <w:rFonts w:ascii="CorpoS" w:eastAsiaTheme="minorEastAsia" w:hAnsi="CorpoS"/>
          <w:kern w:val="0"/>
          <w:lang w:val="es-AR"/>
          <w14:ligatures w14:val="none"/>
        </w:rPr>
        <w:t>(</w:t>
      </w:r>
      <w:r w:rsidR="004D6A9A" w:rsidRPr="004D6A9A">
        <w:rPr>
          <w:rFonts w:ascii="CorpoS" w:eastAsiaTheme="minorEastAsia" w:hAnsi="CorpoS"/>
          <w:kern w:val="0"/>
          <w14:ligatures w14:val="none"/>
        </w:rPr>
        <w:t xml:space="preserve">Daimler </w:t>
      </w:r>
      <w:proofErr w:type="spellStart"/>
      <w:r w:rsidR="004D6A9A" w:rsidRPr="004D6A9A">
        <w:rPr>
          <w:rFonts w:ascii="CorpoS" w:eastAsiaTheme="minorEastAsia" w:hAnsi="CorpoS"/>
          <w:kern w:val="0"/>
          <w14:ligatures w14:val="none"/>
        </w:rPr>
        <w:t>Motoren</w:t>
      </w:r>
      <w:proofErr w:type="spellEnd"/>
      <w:r w:rsidR="004D6A9A" w:rsidRPr="004D6A9A">
        <w:rPr>
          <w:rFonts w:ascii="CorpoS" w:eastAsiaTheme="minorEastAsia" w:hAnsi="CorpoS"/>
          <w:kern w:val="0"/>
          <w14:ligatures w14:val="none"/>
        </w:rPr>
        <w:t xml:space="preserve"> </w:t>
      </w:r>
      <w:proofErr w:type="spellStart"/>
      <w:r w:rsidR="004D6A9A" w:rsidRPr="004D6A9A">
        <w:rPr>
          <w:rFonts w:ascii="CorpoS" w:eastAsiaTheme="minorEastAsia" w:hAnsi="CorpoS"/>
          <w:kern w:val="0"/>
          <w14:ligatures w14:val="none"/>
        </w:rPr>
        <w:t>Gesellschaft</w:t>
      </w:r>
      <w:proofErr w:type="spellEnd"/>
      <w:r w:rsidR="006232B3">
        <w:rPr>
          <w:rFonts w:ascii="CorpoS" w:eastAsiaTheme="minorEastAsia" w:hAnsi="CorpoS"/>
          <w:kern w:val="0"/>
          <w14:ligatures w14:val="none"/>
        </w:rPr>
        <w:t>)”</w:t>
      </w:r>
      <w:r w:rsidR="004D6A9A" w:rsidRPr="004D6A9A">
        <w:rPr>
          <w:rFonts w:ascii="CorpoS" w:eastAsiaTheme="minorEastAsia" w:hAnsi="CorpoS"/>
          <w:kern w:val="0"/>
          <w14:ligatures w14:val="none"/>
        </w:rPr>
        <w:t>.</w:t>
      </w:r>
    </w:p>
    <w:p w14:paraId="07B515AB" w14:textId="77777777" w:rsidR="006F4812" w:rsidRDefault="006F4812" w:rsidP="008F2E0B">
      <w:pPr>
        <w:spacing w:after="0" w:line="240" w:lineRule="auto"/>
        <w:jc w:val="both"/>
        <w:rPr>
          <w:rFonts w:ascii="CorpoS" w:eastAsiaTheme="minorEastAsia" w:hAnsi="CorpoS"/>
          <w:b/>
          <w:bCs/>
          <w:kern w:val="0"/>
          <w:lang w:val="es-AR"/>
          <w14:ligatures w14:val="none"/>
        </w:rPr>
      </w:pPr>
    </w:p>
    <w:p w14:paraId="52195225" w14:textId="1C6C7444" w:rsidR="008F2E0B" w:rsidRDefault="008F2E0B" w:rsidP="008F2E0B">
      <w:pPr>
        <w:spacing w:after="0" w:line="240" w:lineRule="auto"/>
        <w:jc w:val="both"/>
        <w:rPr>
          <w:rFonts w:ascii="CorpoS" w:eastAsiaTheme="minorEastAsia" w:hAnsi="CorpoS"/>
          <w:b/>
          <w:bCs/>
          <w:kern w:val="0"/>
          <w:lang w:val="es-AR"/>
          <w14:ligatures w14:val="none"/>
        </w:rPr>
      </w:pPr>
      <w:r w:rsidRPr="008F2E0B">
        <w:rPr>
          <w:rFonts w:ascii="CorpoS" w:eastAsiaTheme="minorEastAsia" w:hAnsi="CorpoS"/>
          <w:b/>
          <w:bCs/>
          <w:kern w:val="0"/>
          <w:lang w:val="es-AR"/>
          <w14:ligatures w14:val="none"/>
        </w:rPr>
        <w:lastRenderedPageBreak/>
        <w:t>Una arquitectura totalmente nueva</w:t>
      </w:r>
    </w:p>
    <w:p w14:paraId="5E747895" w14:textId="77777777" w:rsidR="006F4812" w:rsidRPr="008F2E0B" w:rsidRDefault="006F4812" w:rsidP="008F2E0B">
      <w:pPr>
        <w:spacing w:after="0" w:line="240" w:lineRule="auto"/>
        <w:jc w:val="both"/>
        <w:rPr>
          <w:rFonts w:ascii="CorpoS" w:eastAsiaTheme="minorEastAsia" w:hAnsi="CorpoS"/>
          <w:b/>
          <w:bCs/>
          <w:kern w:val="0"/>
          <w:lang w:val="es-AR"/>
          <w14:ligatures w14:val="none"/>
        </w:rPr>
      </w:pPr>
    </w:p>
    <w:p w14:paraId="790A8B0F" w14:textId="193D0BFC" w:rsidR="009D649F" w:rsidRPr="009D649F" w:rsidRDefault="009D649F" w:rsidP="008F2E0B">
      <w:pPr>
        <w:spacing w:after="0" w:line="240" w:lineRule="auto"/>
        <w:jc w:val="both"/>
        <w:rPr>
          <w:rFonts w:ascii="CorpoS" w:eastAsiaTheme="minorEastAsia" w:hAnsi="CorpoS"/>
          <w:kern w:val="0"/>
          <w:lang w:val="es-AR"/>
          <w14:ligatures w14:val="none"/>
        </w:rPr>
      </w:pPr>
      <w:r w:rsidRPr="009D649F">
        <w:rPr>
          <w:rFonts w:ascii="CorpoS" w:eastAsiaTheme="minorEastAsia" w:hAnsi="CorpoS"/>
          <w:kern w:val="0"/>
          <w:lang w:val="es-AR"/>
          <w14:ligatures w14:val="none"/>
        </w:rPr>
        <w:t>Maybach, el destacado jefe de diseño de DMG, y su equipo desarrolla</w:t>
      </w:r>
      <w:r w:rsidR="005651D5">
        <w:rPr>
          <w:rFonts w:ascii="CorpoS" w:eastAsiaTheme="minorEastAsia" w:hAnsi="CorpoS"/>
          <w:kern w:val="0"/>
          <w:lang w:val="es-AR"/>
          <w14:ligatures w14:val="none"/>
        </w:rPr>
        <w:t>ron</w:t>
      </w:r>
      <w:r w:rsidRPr="009D649F">
        <w:rPr>
          <w:rFonts w:ascii="CorpoS" w:eastAsiaTheme="minorEastAsia" w:hAnsi="CorpoS"/>
          <w:kern w:val="0"/>
          <w:lang w:val="es-AR"/>
          <w14:ligatures w14:val="none"/>
        </w:rPr>
        <w:t xml:space="preserve"> un vehículo completamente nuevo. El Mercedes 35 </w:t>
      </w:r>
      <w:r w:rsidR="006232B3">
        <w:rPr>
          <w:rFonts w:ascii="CorpoS" w:eastAsiaTheme="minorEastAsia" w:hAnsi="CorpoS"/>
          <w:kern w:val="0"/>
          <w:lang w:val="es-AR"/>
          <w14:ligatures w14:val="none"/>
        </w:rPr>
        <w:t>CV</w:t>
      </w:r>
      <w:r w:rsidRPr="009D649F">
        <w:rPr>
          <w:rFonts w:ascii="CorpoS" w:eastAsiaTheme="minorEastAsia" w:hAnsi="CorpoS"/>
          <w:kern w:val="0"/>
          <w:lang w:val="es-AR"/>
          <w14:ligatures w14:val="none"/>
        </w:rPr>
        <w:t xml:space="preserve"> es el primer automóvil que rompe por completo con el concepto de carruaje motorizado: </w:t>
      </w:r>
      <w:r w:rsidR="006232B3">
        <w:rPr>
          <w:rFonts w:ascii="CorpoS" w:eastAsiaTheme="minorEastAsia" w:hAnsi="CorpoS"/>
          <w:kern w:val="0"/>
          <w:lang w:val="es-AR"/>
          <w14:ligatures w14:val="none"/>
        </w:rPr>
        <w:t>un</w:t>
      </w:r>
      <w:r w:rsidRPr="009D649F">
        <w:rPr>
          <w:rFonts w:ascii="CorpoS" w:eastAsiaTheme="minorEastAsia" w:hAnsi="CorpoS"/>
          <w:kern w:val="0"/>
          <w:lang w:val="es-AR"/>
          <w14:ligatures w14:val="none"/>
        </w:rPr>
        <w:t xml:space="preserve"> bajo centro de gravedad, </w:t>
      </w:r>
      <w:r w:rsidR="006232B3">
        <w:rPr>
          <w:rFonts w:ascii="CorpoS" w:eastAsiaTheme="minorEastAsia" w:hAnsi="CorpoS"/>
          <w:kern w:val="0"/>
          <w:lang w:val="es-AR"/>
          <w14:ligatures w14:val="none"/>
        </w:rPr>
        <w:t xml:space="preserve">una </w:t>
      </w:r>
      <w:r w:rsidRPr="009D649F">
        <w:rPr>
          <w:rFonts w:ascii="CorpoS" w:eastAsiaTheme="minorEastAsia" w:hAnsi="CorpoS"/>
          <w:kern w:val="0"/>
          <w:lang w:val="es-AR"/>
          <w14:ligatures w14:val="none"/>
        </w:rPr>
        <w:t xml:space="preserve">larga distancia entre ejes y </w:t>
      </w:r>
      <w:r w:rsidR="006232B3">
        <w:rPr>
          <w:rFonts w:ascii="CorpoS" w:eastAsiaTheme="minorEastAsia" w:hAnsi="CorpoS"/>
          <w:kern w:val="0"/>
          <w:lang w:val="es-AR"/>
          <w14:ligatures w14:val="none"/>
        </w:rPr>
        <w:t xml:space="preserve">un </w:t>
      </w:r>
      <w:r w:rsidRPr="009D649F">
        <w:rPr>
          <w:rFonts w:ascii="CorpoS" w:eastAsiaTheme="minorEastAsia" w:hAnsi="CorpoS"/>
          <w:kern w:val="0"/>
          <w:lang w:val="es-AR"/>
          <w14:ligatures w14:val="none"/>
        </w:rPr>
        <w:t>ancho de vía proporcionan un nivel de seguridad y estabilidad en la conducción sin precedentes. Otras innovaciones incluyen una columna de dirección inclinada y una caja de cambios con embrague accionado por el pie; mejoras clave en términos de ergonomía y características que siguen siendo fundamentales en la ingeniería automotriz actual.</w:t>
      </w:r>
    </w:p>
    <w:p w14:paraId="5DCF68F9" w14:textId="77777777" w:rsidR="008F2E0B" w:rsidRDefault="008F2E0B" w:rsidP="008F2E0B">
      <w:pPr>
        <w:spacing w:after="0" w:line="240" w:lineRule="auto"/>
        <w:jc w:val="both"/>
        <w:rPr>
          <w:rFonts w:ascii="CorpoS" w:eastAsiaTheme="minorEastAsia" w:hAnsi="CorpoS"/>
          <w:kern w:val="0"/>
          <w:lang w:val="es-AR"/>
          <w14:ligatures w14:val="none"/>
        </w:rPr>
      </w:pPr>
    </w:p>
    <w:p w14:paraId="2485ACF8" w14:textId="15AE6117" w:rsidR="009D649F" w:rsidRDefault="009D649F" w:rsidP="008F2E0B">
      <w:pPr>
        <w:spacing w:after="0" w:line="240" w:lineRule="auto"/>
        <w:jc w:val="both"/>
        <w:rPr>
          <w:rFonts w:ascii="CorpoS" w:eastAsiaTheme="minorEastAsia" w:hAnsi="CorpoS"/>
          <w:kern w:val="0"/>
          <w:lang w:val="es-AR"/>
          <w14:ligatures w14:val="none"/>
        </w:rPr>
      </w:pPr>
      <w:r w:rsidRPr="009D649F">
        <w:rPr>
          <w:rFonts w:ascii="CorpoS" w:eastAsiaTheme="minorEastAsia" w:hAnsi="CorpoS"/>
          <w:kern w:val="0"/>
          <w:lang w:val="es-AR"/>
          <w14:ligatures w14:val="none"/>
        </w:rPr>
        <w:t>Un hito clave es el sistema de propulsión del automóvil</w:t>
      </w:r>
      <w:r w:rsidR="006232B3">
        <w:rPr>
          <w:rFonts w:ascii="CorpoS" w:eastAsiaTheme="minorEastAsia" w:hAnsi="CorpoS"/>
          <w:kern w:val="0"/>
          <w:lang w:val="es-AR"/>
          <w14:ligatures w14:val="none"/>
        </w:rPr>
        <w:t>,</w:t>
      </w:r>
      <w:r w:rsidR="00AD7EDA">
        <w:rPr>
          <w:rFonts w:ascii="CorpoS" w:eastAsiaTheme="minorEastAsia" w:hAnsi="CorpoS"/>
          <w:kern w:val="0"/>
          <w:lang w:val="es-AR"/>
          <w14:ligatures w14:val="none"/>
        </w:rPr>
        <w:t xml:space="preserve"> con un </w:t>
      </w:r>
      <w:r w:rsidRPr="009D649F">
        <w:rPr>
          <w:rFonts w:ascii="CorpoS" w:eastAsiaTheme="minorEastAsia" w:hAnsi="CorpoS"/>
          <w:kern w:val="0"/>
          <w:lang w:val="es-AR"/>
          <w14:ligatures w14:val="none"/>
        </w:rPr>
        <w:t xml:space="preserve">nuevo motor de alto rendimiento. </w:t>
      </w:r>
      <w:r w:rsidR="00AD7EDA">
        <w:rPr>
          <w:rFonts w:ascii="CorpoS" w:eastAsiaTheme="minorEastAsia" w:hAnsi="CorpoS"/>
          <w:kern w:val="0"/>
          <w:lang w:val="es-AR"/>
          <w14:ligatures w14:val="none"/>
        </w:rPr>
        <w:t>Contaba con</w:t>
      </w:r>
      <w:r w:rsidRPr="009D649F">
        <w:rPr>
          <w:rFonts w:ascii="CorpoS" w:eastAsiaTheme="minorEastAsia" w:hAnsi="CorpoS"/>
          <w:kern w:val="0"/>
          <w:lang w:val="es-AR"/>
          <w14:ligatures w14:val="none"/>
        </w:rPr>
        <w:t xml:space="preserve"> cuatro cilindros, </w:t>
      </w:r>
      <w:r w:rsidR="006232B3">
        <w:rPr>
          <w:rFonts w:ascii="CorpoS" w:eastAsiaTheme="minorEastAsia" w:hAnsi="CorpoS"/>
          <w:kern w:val="0"/>
          <w:lang w:val="es-AR"/>
          <w14:ligatures w14:val="none"/>
        </w:rPr>
        <w:t xml:space="preserve">fue </w:t>
      </w:r>
      <w:r w:rsidRPr="009D649F">
        <w:rPr>
          <w:rFonts w:ascii="CorpoS" w:eastAsiaTheme="minorEastAsia" w:hAnsi="CorpoS"/>
          <w:kern w:val="0"/>
          <w:lang w:val="es-AR"/>
          <w14:ligatures w14:val="none"/>
        </w:rPr>
        <w:t xml:space="preserve">diseñado por Josef </w:t>
      </w:r>
      <w:proofErr w:type="spellStart"/>
      <w:r w:rsidRPr="009D649F">
        <w:rPr>
          <w:rFonts w:ascii="CorpoS" w:eastAsiaTheme="minorEastAsia" w:hAnsi="CorpoS"/>
          <w:kern w:val="0"/>
          <w:lang w:val="es-AR"/>
          <w14:ligatures w14:val="none"/>
        </w:rPr>
        <w:t>Brauner</w:t>
      </w:r>
      <w:proofErr w:type="spellEnd"/>
      <w:r w:rsidR="006232B3">
        <w:rPr>
          <w:rFonts w:ascii="CorpoS" w:eastAsiaTheme="minorEastAsia" w:hAnsi="CorpoS"/>
          <w:kern w:val="0"/>
          <w:lang w:val="es-AR"/>
          <w14:ligatures w14:val="none"/>
        </w:rPr>
        <w:t xml:space="preserve"> y</w:t>
      </w:r>
      <w:r w:rsidRPr="009D649F">
        <w:rPr>
          <w:rFonts w:ascii="CorpoS" w:eastAsiaTheme="minorEastAsia" w:hAnsi="CorpoS"/>
          <w:kern w:val="0"/>
          <w:lang w:val="es-AR"/>
          <w14:ligatures w14:val="none"/>
        </w:rPr>
        <w:t xml:space="preserve"> entrega</w:t>
      </w:r>
      <w:r w:rsidR="006232B3">
        <w:rPr>
          <w:rFonts w:ascii="CorpoS" w:eastAsiaTheme="minorEastAsia" w:hAnsi="CorpoS"/>
          <w:kern w:val="0"/>
          <w:lang w:val="es-AR"/>
          <w14:ligatures w14:val="none"/>
        </w:rPr>
        <w:t>ba</w:t>
      </w:r>
      <w:r w:rsidRPr="009D649F">
        <w:rPr>
          <w:rFonts w:ascii="CorpoS" w:eastAsiaTheme="minorEastAsia" w:hAnsi="CorpoS"/>
          <w:kern w:val="0"/>
          <w:lang w:val="es-AR"/>
          <w14:ligatures w14:val="none"/>
        </w:rPr>
        <w:t xml:space="preserve"> 25,7 kW (35 CV) con una cilindrada de 5,9 litros a 950 rpm, una cifra espectacular para la época. </w:t>
      </w:r>
      <w:r w:rsidR="00C14668">
        <w:rPr>
          <w:rFonts w:ascii="CorpoS" w:eastAsiaTheme="minorEastAsia" w:hAnsi="CorpoS"/>
          <w:kern w:val="0"/>
          <w:lang w:val="es-AR"/>
          <w14:ligatures w14:val="none"/>
        </w:rPr>
        <w:t>El radi</w:t>
      </w:r>
      <w:r w:rsidRPr="009D649F">
        <w:rPr>
          <w:rFonts w:ascii="CorpoS" w:eastAsiaTheme="minorEastAsia" w:hAnsi="CorpoS"/>
          <w:kern w:val="0"/>
          <w:lang w:val="es-AR"/>
          <w14:ligatures w14:val="none"/>
        </w:rPr>
        <w:t>ador de panal de abeja</w:t>
      </w:r>
      <w:r w:rsidR="00C14668">
        <w:rPr>
          <w:rFonts w:ascii="CorpoS" w:eastAsiaTheme="minorEastAsia" w:hAnsi="CorpoS"/>
          <w:kern w:val="0"/>
          <w:lang w:val="es-AR"/>
          <w14:ligatures w14:val="none"/>
        </w:rPr>
        <w:t xml:space="preserve">, desarrollado por </w:t>
      </w:r>
      <w:r w:rsidRPr="009D649F">
        <w:rPr>
          <w:rFonts w:ascii="CorpoS" w:eastAsiaTheme="minorEastAsia" w:hAnsi="CorpoS"/>
          <w:kern w:val="0"/>
          <w:lang w:val="es-AR"/>
          <w14:ligatures w14:val="none"/>
        </w:rPr>
        <w:t>Maybach</w:t>
      </w:r>
      <w:r w:rsidR="00C14668">
        <w:rPr>
          <w:rFonts w:ascii="CorpoS" w:eastAsiaTheme="minorEastAsia" w:hAnsi="CorpoS"/>
          <w:kern w:val="0"/>
          <w:lang w:val="es-AR"/>
          <w14:ligatures w14:val="none"/>
        </w:rPr>
        <w:t xml:space="preserve">, permitió </w:t>
      </w:r>
      <w:r w:rsidRPr="009D649F">
        <w:rPr>
          <w:rFonts w:ascii="CorpoS" w:eastAsiaTheme="minorEastAsia" w:hAnsi="CorpoS"/>
          <w:kern w:val="0"/>
          <w:lang w:val="es-AR"/>
          <w14:ligatures w14:val="none"/>
        </w:rPr>
        <w:t>una refrigeración altamente eficiente y un rendimiento elevado y sostenido. La estructura de panal en la parte delantera del vehículo, inicialmente una necesidad puramente técnica, se convi</w:t>
      </w:r>
      <w:r w:rsidR="00C14668">
        <w:rPr>
          <w:rFonts w:ascii="CorpoS" w:eastAsiaTheme="minorEastAsia" w:hAnsi="CorpoS"/>
          <w:kern w:val="0"/>
          <w:lang w:val="es-AR"/>
          <w14:ligatures w14:val="none"/>
        </w:rPr>
        <w:t xml:space="preserve">rtió </w:t>
      </w:r>
      <w:r w:rsidRPr="009D649F">
        <w:rPr>
          <w:rFonts w:ascii="CorpoS" w:eastAsiaTheme="minorEastAsia" w:hAnsi="CorpoS"/>
          <w:kern w:val="0"/>
          <w:lang w:val="es-AR"/>
          <w14:ligatures w14:val="none"/>
        </w:rPr>
        <w:t xml:space="preserve">en un elemento de diseño icónico de la marca Mercedes a partir de 1926. </w:t>
      </w:r>
    </w:p>
    <w:p w14:paraId="40B39B98" w14:textId="77777777" w:rsidR="008F2E0B" w:rsidRPr="009D649F" w:rsidRDefault="008F2E0B" w:rsidP="008F2E0B">
      <w:pPr>
        <w:spacing w:after="0" w:line="240" w:lineRule="auto"/>
        <w:jc w:val="both"/>
        <w:rPr>
          <w:rFonts w:ascii="CorpoS" w:eastAsiaTheme="minorEastAsia" w:hAnsi="CorpoS"/>
          <w:kern w:val="0"/>
          <w:lang w:val="es-AR"/>
          <w14:ligatures w14:val="none"/>
        </w:rPr>
      </w:pPr>
    </w:p>
    <w:p w14:paraId="4EB02639" w14:textId="59E01539" w:rsidR="008F2E0B" w:rsidRDefault="008F2E0B" w:rsidP="008F2E0B">
      <w:pPr>
        <w:spacing w:after="0" w:line="240" w:lineRule="auto"/>
        <w:jc w:val="both"/>
        <w:rPr>
          <w:rFonts w:ascii="CorpoS" w:eastAsiaTheme="minorEastAsia" w:hAnsi="CorpoS"/>
          <w:b/>
          <w:bCs/>
          <w:kern w:val="0"/>
          <w:lang w:val="es-AR"/>
          <w14:ligatures w14:val="none"/>
        </w:rPr>
      </w:pPr>
      <w:r w:rsidRPr="008F2E0B">
        <w:rPr>
          <w:rFonts w:ascii="CorpoS" w:eastAsiaTheme="minorEastAsia" w:hAnsi="CorpoS"/>
          <w:b/>
          <w:bCs/>
          <w:kern w:val="0"/>
          <w:lang w:val="es-AR"/>
          <w14:ligatures w14:val="none"/>
        </w:rPr>
        <w:t>De Niza al legado de Mercedes-Simplex</w:t>
      </w:r>
    </w:p>
    <w:p w14:paraId="6220F9AE" w14:textId="77777777" w:rsidR="006F4812" w:rsidRPr="008F2E0B" w:rsidRDefault="006F4812" w:rsidP="008F2E0B">
      <w:pPr>
        <w:spacing w:after="0" w:line="240" w:lineRule="auto"/>
        <w:jc w:val="both"/>
        <w:rPr>
          <w:rFonts w:ascii="CorpoS" w:eastAsiaTheme="minorEastAsia" w:hAnsi="CorpoS"/>
          <w:b/>
          <w:bCs/>
          <w:kern w:val="0"/>
          <w:lang w:val="es-AR"/>
          <w14:ligatures w14:val="none"/>
        </w:rPr>
      </w:pPr>
    </w:p>
    <w:p w14:paraId="194ACAAC" w14:textId="3A12A7B7" w:rsidR="009D649F" w:rsidRPr="009D649F" w:rsidRDefault="00DC27CB" w:rsidP="008F2E0B">
      <w:pPr>
        <w:spacing w:after="0" w:line="240" w:lineRule="auto"/>
        <w:jc w:val="both"/>
        <w:rPr>
          <w:rFonts w:ascii="CorpoS" w:eastAsiaTheme="minorEastAsia" w:hAnsi="CorpoS"/>
          <w:kern w:val="0"/>
          <w:lang w:val="es-AR"/>
          <w14:ligatures w14:val="none"/>
        </w:rPr>
      </w:pPr>
      <w:r>
        <w:rPr>
          <w:rFonts w:ascii="CorpoS" w:eastAsiaTheme="minorEastAsia" w:hAnsi="CorpoS"/>
          <w:kern w:val="0"/>
          <w:lang w:val="es-AR"/>
          <w14:ligatures w14:val="none"/>
        </w:rPr>
        <w:t>Además, e</w:t>
      </w:r>
      <w:r w:rsidR="009D649F" w:rsidRPr="009D649F">
        <w:rPr>
          <w:rFonts w:ascii="CorpoS" w:eastAsiaTheme="minorEastAsia" w:hAnsi="CorpoS"/>
          <w:kern w:val="0"/>
          <w:lang w:val="es-AR"/>
          <w14:ligatures w14:val="none"/>
        </w:rPr>
        <w:t xml:space="preserve">l primer Mercedes de 35 CV </w:t>
      </w:r>
      <w:r>
        <w:rPr>
          <w:rFonts w:ascii="CorpoS" w:eastAsiaTheme="minorEastAsia" w:hAnsi="CorpoS"/>
          <w:kern w:val="0"/>
          <w:lang w:val="es-AR"/>
          <w14:ligatures w14:val="none"/>
        </w:rPr>
        <w:t xml:space="preserve">fue probado </w:t>
      </w:r>
      <w:r w:rsidR="009D649F" w:rsidRPr="009D649F">
        <w:rPr>
          <w:rFonts w:ascii="CorpoS" w:eastAsiaTheme="minorEastAsia" w:hAnsi="CorpoS"/>
          <w:kern w:val="0"/>
          <w:lang w:val="es-AR"/>
          <w14:ligatures w14:val="none"/>
        </w:rPr>
        <w:t xml:space="preserve">varias semanas </w:t>
      </w:r>
      <w:r w:rsidR="00C14668">
        <w:rPr>
          <w:rFonts w:ascii="CorpoS" w:eastAsiaTheme="minorEastAsia" w:hAnsi="CorpoS"/>
          <w:kern w:val="0"/>
          <w:lang w:val="es-AR"/>
          <w14:ligatures w14:val="none"/>
        </w:rPr>
        <w:t>mediante rigurosas pruebas y una meticulosa puesta a punto</w:t>
      </w:r>
      <w:r w:rsidR="009D649F" w:rsidRPr="009D649F">
        <w:rPr>
          <w:rFonts w:ascii="CorpoS" w:eastAsiaTheme="minorEastAsia" w:hAnsi="CorpoS"/>
          <w:kern w:val="0"/>
          <w:lang w:val="es-AR"/>
          <w14:ligatures w14:val="none"/>
        </w:rPr>
        <w:t xml:space="preserve">. Tras esta fase de perfeccionamiento, conocida como </w:t>
      </w:r>
      <w:r w:rsidR="00FE0683">
        <w:rPr>
          <w:rFonts w:ascii="CorpoS" w:eastAsiaTheme="minorEastAsia" w:hAnsi="CorpoS"/>
          <w:kern w:val="0"/>
          <w:lang w:val="es-AR"/>
          <w14:ligatures w14:val="none"/>
        </w:rPr>
        <w:t>“</w:t>
      </w:r>
      <w:r w:rsidR="009D649F" w:rsidRPr="009D649F">
        <w:rPr>
          <w:rFonts w:ascii="CorpoS" w:eastAsiaTheme="minorEastAsia" w:hAnsi="CorpoS"/>
          <w:kern w:val="0"/>
          <w:lang w:val="es-AR"/>
          <w14:ligatures w14:val="none"/>
        </w:rPr>
        <w:t>rodaje</w:t>
      </w:r>
      <w:r w:rsidR="00FE0683">
        <w:rPr>
          <w:rFonts w:ascii="CorpoS" w:eastAsiaTheme="minorEastAsia" w:hAnsi="CorpoS"/>
          <w:kern w:val="0"/>
          <w:lang w:val="es-AR"/>
          <w14:ligatures w14:val="none"/>
        </w:rPr>
        <w:t>”</w:t>
      </w:r>
      <w:r w:rsidR="009D649F" w:rsidRPr="009D649F">
        <w:rPr>
          <w:rFonts w:ascii="CorpoS" w:eastAsiaTheme="minorEastAsia" w:hAnsi="CorpoS"/>
          <w:kern w:val="0"/>
          <w:lang w:val="es-AR"/>
          <w14:ligatures w14:val="none"/>
        </w:rPr>
        <w:t>, el primer Mercedes de la historia se envió a Emil Jellinek en Niza el 22 de diciembre de 1900. Con un éxito rotundo, el socio comercial de DMG inscribió este nuevo tipo de automóvil en la Semana de Carreras de Niza, celebrada del 25 al 29 de marzo de 1901. El Mercedes de 35 CV dominó las competiciones, alzándose con la victoria en la carrera Niza-</w:t>
      </w:r>
      <w:proofErr w:type="spellStart"/>
      <w:r w:rsidR="009D649F" w:rsidRPr="009D649F">
        <w:rPr>
          <w:rFonts w:ascii="CorpoS" w:eastAsiaTheme="minorEastAsia" w:hAnsi="CorpoS"/>
          <w:kern w:val="0"/>
          <w:lang w:val="es-AR"/>
          <w14:ligatures w14:val="none"/>
        </w:rPr>
        <w:t>Sal</w:t>
      </w:r>
      <w:r w:rsidR="00C14668">
        <w:rPr>
          <w:rFonts w:ascii="CorpoS" w:eastAsiaTheme="minorEastAsia" w:hAnsi="CorpoS"/>
          <w:kern w:val="0"/>
          <w:lang w:val="es-AR"/>
          <w14:ligatures w14:val="none"/>
        </w:rPr>
        <w:t>o</w:t>
      </w:r>
      <w:r w:rsidR="009D649F" w:rsidRPr="009D649F">
        <w:rPr>
          <w:rFonts w:ascii="CorpoS" w:eastAsiaTheme="minorEastAsia" w:hAnsi="CorpoS"/>
          <w:kern w:val="0"/>
          <w:lang w:val="es-AR"/>
          <w14:ligatures w14:val="none"/>
        </w:rPr>
        <w:t>n</w:t>
      </w:r>
      <w:proofErr w:type="spellEnd"/>
      <w:r w:rsidR="009D649F" w:rsidRPr="009D649F">
        <w:rPr>
          <w:rFonts w:ascii="CorpoS" w:eastAsiaTheme="minorEastAsia" w:hAnsi="CorpoS"/>
          <w:kern w:val="0"/>
          <w:lang w:val="es-AR"/>
          <w14:ligatures w14:val="none"/>
        </w:rPr>
        <w:t>-Niza de 392 kilómetros y en la subida a La Turbie de Niza, entre otras.</w:t>
      </w:r>
    </w:p>
    <w:p w14:paraId="654DE6E6" w14:textId="471C022E" w:rsidR="009D649F" w:rsidRPr="009D649F" w:rsidRDefault="009D649F" w:rsidP="008F2E0B">
      <w:pPr>
        <w:spacing w:after="0" w:line="240" w:lineRule="auto"/>
        <w:jc w:val="both"/>
        <w:rPr>
          <w:rFonts w:ascii="CorpoS" w:eastAsiaTheme="minorEastAsia" w:hAnsi="CorpoS"/>
          <w:kern w:val="0"/>
          <w:lang w:val="es-AR"/>
          <w14:ligatures w14:val="none"/>
        </w:rPr>
      </w:pPr>
      <w:r w:rsidRPr="009D649F">
        <w:rPr>
          <w:rFonts w:ascii="CorpoS" w:eastAsiaTheme="minorEastAsia" w:hAnsi="CorpoS"/>
          <w:kern w:val="0"/>
          <w:lang w:val="es-AR"/>
          <w14:ligatures w14:val="none"/>
        </w:rPr>
        <w:t>Tras el Mercedes de 35 CV de 1900, DMG lanzó en 1901 sus modelos hermanos</w:t>
      </w:r>
      <w:r w:rsidR="00C14668">
        <w:rPr>
          <w:rFonts w:ascii="CorpoS" w:eastAsiaTheme="minorEastAsia" w:hAnsi="CorpoS"/>
          <w:kern w:val="0"/>
          <w:lang w:val="es-AR"/>
          <w14:ligatures w14:val="none"/>
        </w:rPr>
        <w:t>:</w:t>
      </w:r>
      <w:r w:rsidRPr="009D649F">
        <w:rPr>
          <w:rFonts w:ascii="CorpoS" w:eastAsiaTheme="minorEastAsia" w:hAnsi="CorpoS"/>
          <w:kern w:val="0"/>
          <w:lang w:val="es-AR"/>
          <w14:ligatures w14:val="none"/>
        </w:rPr>
        <w:t xml:space="preserve"> el Mercedes de 12/16 CV y ​​el Mercedes de 8/11 CV. Esta primera generación de vehículos Mercedes fue sucedida en 1902 por la gama Mercedes-Simplex. El nombre «Simplex» hace referencia a su funcionamiento, particularmente sencillo para la época.</w:t>
      </w:r>
    </w:p>
    <w:p w14:paraId="4DD9B35F" w14:textId="77777777" w:rsidR="008F2E0B" w:rsidRDefault="008F2E0B" w:rsidP="008F2E0B">
      <w:pPr>
        <w:spacing w:after="0" w:line="240" w:lineRule="auto"/>
        <w:jc w:val="both"/>
        <w:rPr>
          <w:rFonts w:ascii="CorpoS" w:eastAsiaTheme="minorEastAsia" w:hAnsi="CorpoS"/>
          <w:kern w:val="0"/>
          <w:lang w:val="es-AR"/>
          <w14:ligatures w14:val="none"/>
        </w:rPr>
      </w:pPr>
    </w:p>
    <w:p w14:paraId="5F1BD96F" w14:textId="37D3BD7A" w:rsidR="008F2E0B" w:rsidRDefault="008F2E0B" w:rsidP="008F2E0B">
      <w:pPr>
        <w:spacing w:after="0" w:line="240" w:lineRule="auto"/>
        <w:jc w:val="both"/>
        <w:rPr>
          <w:rFonts w:ascii="CorpoS" w:eastAsiaTheme="minorEastAsia" w:hAnsi="CorpoS"/>
          <w:b/>
          <w:bCs/>
          <w:kern w:val="0"/>
          <w:lang w:val="es-AR"/>
          <w14:ligatures w14:val="none"/>
        </w:rPr>
      </w:pPr>
      <w:r w:rsidRPr="008F2E0B">
        <w:rPr>
          <w:rFonts w:ascii="CorpoS" w:eastAsiaTheme="minorEastAsia" w:hAnsi="CorpoS"/>
          <w:b/>
          <w:bCs/>
          <w:kern w:val="0"/>
          <w:lang w:val="es-AR"/>
          <w14:ligatures w14:val="none"/>
        </w:rPr>
        <w:t>125 años de historia</w:t>
      </w:r>
    </w:p>
    <w:p w14:paraId="503256A2" w14:textId="77777777" w:rsidR="00904569" w:rsidRPr="008F2E0B" w:rsidRDefault="00904569" w:rsidP="008F2E0B">
      <w:pPr>
        <w:spacing w:after="0" w:line="240" w:lineRule="auto"/>
        <w:jc w:val="both"/>
        <w:rPr>
          <w:rFonts w:ascii="CorpoS" w:eastAsiaTheme="minorEastAsia" w:hAnsi="CorpoS"/>
          <w:b/>
          <w:bCs/>
          <w:kern w:val="0"/>
          <w:lang w:val="es-AR"/>
          <w14:ligatures w14:val="none"/>
        </w:rPr>
      </w:pPr>
    </w:p>
    <w:p w14:paraId="31F377B7" w14:textId="33C31C27" w:rsidR="009D649F" w:rsidRPr="00AC1A6B" w:rsidRDefault="009D649F" w:rsidP="008F2E0B">
      <w:pPr>
        <w:spacing w:after="0" w:line="240" w:lineRule="auto"/>
        <w:jc w:val="both"/>
        <w:rPr>
          <w:rFonts w:ascii="CorpoS" w:eastAsiaTheme="minorEastAsia" w:hAnsi="CorpoS"/>
          <w:kern w:val="0"/>
          <w:lang w:val="es-AR"/>
          <w14:ligatures w14:val="none"/>
        </w:rPr>
      </w:pPr>
      <w:r w:rsidRPr="009D649F">
        <w:rPr>
          <w:rFonts w:ascii="CorpoS" w:eastAsiaTheme="minorEastAsia" w:hAnsi="CorpoS"/>
          <w:kern w:val="0"/>
          <w:lang w:val="es-AR"/>
          <w14:ligatures w14:val="none"/>
        </w:rPr>
        <w:t xml:space="preserve">En 1900 </w:t>
      </w:r>
      <w:r w:rsidR="00C14668">
        <w:rPr>
          <w:rFonts w:ascii="CorpoS" w:eastAsiaTheme="minorEastAsia" w:hAnsi="CorpoS"/>
          <w:kern w:val="0"/>
          <w:lang w:val="es-AR"/>
          <w14:ligatures w14:val="none"/>
        </w:rPr>
        <w:t>la compañía tomó otra decisión estratégica</w:t>
      </w:r>
      <w:r w:rsidRPr="009D649F">
        <w:rPr>
          <w:rFonts w:ascii="CorpoS" w:eastAsiaTheme="minorEastAsia" w:hAnsi="CorpoS"/>
          <w:kern w:val="0"/>
          <w:lang w:val="es-AR"/>
          <w14:ligatures w14:val="none"/>
        </w:rPr>
        <w:t xml:space="preserve"> clave: DMG adquirió un terreno de 185.000 metros cuadrados en </w:t>
      </w:r>
      <w:proofErr w:type="spellStart"/>
      <w:r w:rsidRPr="009D649F">
        <w:rPr>
          <w:rFonts w:ascii="CorpoS" w:eastAsiaTheme="minorEastAsia" w:hAnsi="CorpoS"/>
          <w:kern w:val="0"/>
          <w:lang w:val="es-AR"/>
          <w14:ligatures w14:val="none"/>
        </w:rPr>
        <w:t>Untertürkheim</w:t>
      </w:r>
      <w:proofErr w:type="spellEnd"/>
      <w:r w:rsidRPr="009D649F">
        <w:rPr>
          <w:rFonts w:ascii="CorpoS" w:eastAsiaTheme="minorEastAsia" w:hAnsi="CorpoS"/>
          <w:kern w:val="0"/>
          <w:lang w:val="es-AR"/>
          <w14:ligatures w14:val="none"/>
        </w:rPr>
        <w:t xml:space="preserve">, que hoy alberga la principal planta de Mercedes-Benz. </w:t>
      </w:r>
      <w:proofErr w:type="spellStart"/>
      <w:r w:rsidRPr="009D649F">
        <w:rPr>
          <w:rFonts w:ascii="CorpoS" w:eastAsiaTheme="minorEastAsia" w:hAnsi="CorpoS"/>
          <w:kern w:val="0"/>
          <w:lang w:val="es-AR"/>
          <w14:ligatures w14:val="none"/>
        </w:rPr>
        <w:t>Gottlieb</w:t>
      </w:r>
      <w:proofErr w:type="spellEnd"/>
      <w:r w:rsidRPr="009D649F">
        <w:rPr>
          <w:rFonts w:ascii="CorpoS" w:eastAsiaTheme="minorEastAsia" w:hAnsi="CorpoS"/>
          <w:kern w:val="0"/>
          <w:lang w:val="es-AR"/>
          <w14:ligatures w14:val="none"/>
        </w:rPr>
        <w:t xml:space="preserve"> Daimler no vivió para presenciar estos avances fundamentales, </w:t>
      </w:r>
      <w:r w:rsidR="00DC27CB">
        <w:rPr>
          <w:rFonts w:ascii="CorpoS" w:eastAsiaTheme="minorEastAsia" w:hAnsi="CorpoS"/>
          <w:kern w:val="0"/>
          <w:lang w:val="es-AR"/>
          <w14:ligatures w14:val="none"/>
        </w:rPr>
        <w:t>ya que</w:t>
      </w:r>
      <w:r w:rsidRPr="009D649F">
        <w:rPr>
          <w:rFonts w:ascii="CorpoS" w:eastAsiaTheme="minorEastAsia" w:hAnsi="CorpoS"/>
          <w:kern w:val="0"/>
          <w:lang w:val="es-AR"/>
          <w14:ligatures w14:val="none"/>
        </w:rPr>
        <w:t xml:space="preserve"> falleció el 6 de marzo de 1900 con tan solo 65 años. Sin embargo, la capacidad innovadora de la empresa que fundó se mantuvo intacta y continuó impulsando a Mercedes-Benz hacia el futuro.</w:t>
      </w:r>
    </w:p>
    <w:p w14:paraId="60C8427F" w14:textId="77777777" w:rsidR="00E63135" w:rsidRPr="00E63135" w:rsidRDefault="00E63135" w:rsidP="008F2E0B">
      <w:pPr>
        <w:spacing w:after="0" w:line="240" w:lineRule="auto"/>
        <w:rPr>
          <w:rFonts w:ascii="CorpoS" w:eastAsiaTheme="minorEastAsia" w:hAnsi="CorpoS"/>
          <w:kern w:val="0"/>
          <w14:ligatures w14:val="none"/>
        </w:rPr>
      </w:pPr>
    </w:p>
    <w:p w14:paraId="30030590" w14:textId="77777777" w:rsidR="00ED1B17" w:rsidRPr="00D9410C" w:rsidRDefault="00ED1B17" w:rsidP="008F2E0B">
      <w:pPr>
        <w:spacing w:after="0" w:line="240" w:lineRule="auto"/>
        <w:jc w:val="both"/>
        <w:rPr>
          <w:rFonts w:ascii="CorpoS" w:hAnsi="CorpoS"/>
          <w:color w:val="000000" w:themeColor="text1"/>
          <w:sz w:val="12"/>
          <w:szCs w:val="12"/>
          <w:lang w:val="es-ES"/>
        </w:rPr>
      </w:pPr>
      <w:r w:rsidRPr="00D9410C">
        <w:rPr>
          <w:rFonts w:ascii="CorpoS" w:hAnsi="CorpoS"/>
          <w:b/>
          <w:color w:val="000000" w:themeColor="text1"/>
          <w:sz w:val="12"/>
          <w:szCs w:val="12"/>
          <w:lang w:val="es-ES"/>
        </w:rPr>
        <w:t>Contactos de Prensa:</w:t>
      </w:r>
    </w:p>
    <w:p w14:paraId="7EF930D6" w14:textId="77777777" w:rsidR="00ED1B17" w:rsidRPr="00FD4416" w:rsidRDefault="00ED1B17" w:rsidP="008F2E0B">
      <w:pPr>
        <w:spacing w:after="0" w:line="240" w:lineRule="auto"/>
        <w:jc w:val="both"/>
        <w:rPr>
          <w:rFonts w:ascii="CorpoS" w:hAnsi="CorpoS"/>
          <w:color w:val="000000" w:themeColor="text1"/>
          <w:sz w:val="12"/>
          <w:szCs w:val="12"/>
          <w:lang w:val="pt-BR"/>
        </w:rPr>
      </w:pPr>
      <w:r w:rsidRPr="00D9410C">
        <w:rPr>
          <w:rFonts w:ascii="CorpoS" w:hAnsi="CorpoS"/>
          <w:color w:val="000000" w:themeColor="text1"/>
          <w:sz w:val="12"/>
          <w:szCs w:val="12"/>
          <w:lang w:val="es-ES"/>
        </w:rPr>
        <w:t xml:space="preserve">Soledad Carranza Casares – Cel. </w:t>
      </w:r>
      <w:r w:rsidRPr="00FD4416">
        <w:rPr>
          <w:rFonts w:ascii="CorpoS" w:hAnsi="CorpoS"/>
          <w:color w:val="000000" w:themeColor="text1"/>
          <w:sz w:val="12"/>
          <w:szCs w:val="12"/>
          <w:lang w:val="pt-BR"/>
        </w:rPr>
        <w:t xml:space="preserve">+54 9 11 4023.2315 – </w:t>
      </w:r>
      <w:hyperlink r:id="rId6" w:history="1">
        <w:r w:rsidRPr="00FD4416">
          <w:rPr>
            <w:rStyle w:val="Hyperlink"/>
            <w:rFonts w:ascii="CorpoS" w:hAnsi="CorpoS"/>
            <w:color w:val="000000" w:themeColor="text1"/>
            <w:sz w:val="12"/>
            <w:szCs w:val="12"/>
            <w:u w:val="none"/>
            <w:lang w:val="pt-BR"/>
          </w:rPr>
          <w:t>scarranza@prestige-auto.com.ar</w:t>
        </w:r>
      </w:hyperlink>
    </w:p>
    <w:p w14:paraId="6011CCC7" w14:textId="1C97ED8E" w:rsidR="00ED1B17" w:rsidRPr="00455ACD" w:rsidRDefault="00ED1B17" w:rsidP="008F2E0B">
      <w:pPr>
        <w:spacing w:after="0" w:line="240" w:lineRule="auto"/>
        <w:jc w:val="both"/>
      </w:pPr>
      <w:r w:rsidRPr="00FD4416">
        <w:rPr>
          <w:rFonts w:ascii="CorpoS" w:hAnsi="CorpoS"/>
          <w:color w:val="000000" w:themeColor="text1"/>
          <w:sz w:val="12"/>
          <w:szCs w:val="12"/>
          <w:lang w:val="pt-BR"/>
        </w:rPr>
        <w:t xml:space="preserve">Santiago Zerbi – Cel. </w:t>
      </w:r>
      <w:r w:rsidRPr="00455ACD">
        <w:rPr>
          <w:rFonts w:ascii="CorpoS" w:hAnsi="CorpoS"/>
          <w:color w:val="000000" w:themeColor="text1"/>
          <w:sz w:val="12"/>
          <w:szCs w:val="12"/>
        </w:rPr>
        <w:t xml:space="preserve">+54 9 11 3133.1703 – </w:t>
      </w:r>
      <w:hyperlink r:id="rId7" w:history="1">
        <w:r w:rsidRPr="00455ACD">
          <w:rPr>
            <w:rStyle w:val="Hyperlink"/>
            <w:rFonts w:ascii="CorpoS" w:hAnsi="CorpoS"/>
            <w:color w:val="000000" w:themeColor="text1"/>
            <w:sz w:val="12"/>
            <w:szCs w:val="12"/>
            <w:u w:val="none"/>
          </w:rPr>
          <w:t>szerbi@alurraldejasper.com</w:t>
        </w:r>
      </w:hyperlink>
    </w:p>
    <w:p w14:paraId="759A5110" w14:textId="55DEE01D" w:rsidR="00ED1B17" w:rsidRPr="00FD4416" w:rsidRDefault="00ED1B17" w:rsidP="008F2E0B">
      <w:pPr>
        <w:spacing w:after="0" w:line="240" w:lineRule="auto"/>
        <w:jc w:val="both"/>
        <w:rPr>
          <w:lang w:val="pt-BR"/>
        </w:rPr>
      </w:pPr>
      <w:r w:rsidRPr="00455ACD">
        <w:rPr>
          <w:rFonts w:ascii="CorpoS" w:hAnsi="CorpoS"/>
          <w:color w:val="000000" w:themeColor="text1"/>
          <w:sz w:val="12"/>
          <w:szCs w:val="12"/>
        </w:rPr>
        <w:t>Josefina Badano</w:t>
      </w:r>
      <w:r w:rsidR="00FD4416" w:rsidRPr="00455ACD">
        <w:rPr>
          <w:rFonts w:ascii="CorpoS" w:hAnsi="CorpoS"/>
          <w:color w:val="000000" w:themeColor="text1"/>
          <w:sz w:val="12"/>
          <w:szCs w:val="12"/>
        </w:rPr>
        <w:t xml:space="preserve"> –</w:t>
      </w:r>
      <w:r w:rsidRPr="00455ACD">
        <w:rPr>
          <w:rFonts w:ascii="CorpoS" w:hAnsi="CorpoS"/>
          <w:color w:val="000000" w:themeColor="text1"/>
          <w:sz w:val="12"/>
          <w:szCs w:val="12"/>
        </w:rPr>
        <w:t xml:space="preserve"> </w:t>
      </w:r>
      <w:r w:rsidR="00FD4416" w:rsidRPr="00455ACD">
        <w:rPr>
          <w:rFonts w:ascii="CorpoS" w:hAnsi="CorpoS"/>
          <w:color w:val="000000" w:themeColor="text1"/>
          <w:sz w:val="12"/>
          <w:szCs w:val="12"/>
        </w:rPr>
        <w:t xml:space="preserve">Cel. </w:t>
      </w:r>
      <w:r w:rsidR="00FD4416">
        <w:rPr>
          <w:rFonts w:ascii="CorpoS" w:hAnsi="CorpoS"/>
          <w:color w:val="000000" w:themeColor="text1"/>
          <w:sz w:val="12"/>
          <w:szCs w:val="12"/>
          <w:lang w:val="pt-BR"/>
        </w:rPr>
        <w:t xml:space="preserve">+54 9 299 456-4280 - </w:t>
      </w:r>
      <w:r w:rsidRPr="00FD4416">
        <w:rPr>
          <w:rFonts w:ascii="CorpoS" w:hAnsi="CorpoS"/>
          <w:color w:val="000000" w:themeColor="text1"/>
          <w:sz w:val="12"/>
          <w:szCs w:val="12"/>
          <w:lang w:val="pt-BR"/>
        </w:rPr>
        <w:t>jbadano@alurraldejasper.com</w:t>
      </w:r>
    </w:p>
    <w:p w14:paraId="25B6EC75" w14:textId="77777777" w:rsidR="00ED1B17" w:rsidRPr="00FD4416" w:rsidRDefault="00ED1B17" w:rsidP="008F2E0B">
      <w:pPr>
        <w:pStyle w:val="01Flietext"/>
        <w:spacing w:line="240" w:lineRule="auto"/>
        <w:jc w:val="both"/>
        <w:rPr>
          <w:rFonts w:ascii="CorpoS" w:hAnsi="CorpoS"/>
          <w:color w:val="000000" w:themeColor="text1"/>
          <w:sz w:val="12"/>
          <w:szCs w:val="12"/>
          <w:lang w:val="pt-BR"/>
        </w:rPr>
      </w:pPr>
    </w:p>
    <w:p w14:paraId="7599F880" w14:textId="77777777" w:rsidR="00ED1B17" w:rsidRPr="00FD4416" w:rsidRDefault="00ED1B17" w:rsidP="008F2E0B">
      <w:pPr>
        <w:pStyle w:val="01Flietext"/>
        <w:spacing w:line="240" w:lineRule="auto"/>
        <w:jc w:val="both"/>
        <w:rPr>
          <w:rStyle w:val="Hyperlink"/>
          <w:rFonts w:ascii="CorpoS" w:hAnsi="CorpoS"/>
          <w:bCs/>
          <w:color w:val="000000" w:themeColor="text1"/>
          <w:sz w:val="12"/>
          <w:szCs w:val="12"/>
          <w:u w:val="none"/>
          <w:lang w:val="pt-BR"/>
        </w:rPr>
      </w:pPr>
      <w:r w:rsidRPr="00FD4416">
        <w:rPr>
          <w:rFonts w:ascii="CorpoS" w:hAnsi="CorpoS"/>
          <w:color w:val="000000" w:themeColor="text1"/>
          <w:sz w:val="12"/>
          <w:szCs w:val="12"/>
          <w:lang w:val="pt-BR"/>
        </w:rPr>
        <w:t xml:space="preserve">LinkedIn: </w:t>
      </w:r>
      <w:hyperlink r:id="rId8" w:history="1">
        <w:r w:rsidRPr="00FD4416">
          <w:rPr>
            <w:rStyle w:val="Hyperlink"/>
            <w:rFonts w:ascii="CorpoS" w:hAnsi="CorpoS"/>
            <w:bCs/>
            <w:color w:val="000000" w:themeColor="text1"/>
            <w:sz w:val="12"/>
            <w:szCs w:val="12"/>
            <w:u w:val="none"/>
            <w:lang w:val="pt-BR"/>
          </w:rPr>
          <w:t>Mercedes-Benz Argentina</w:t>
        </w:r>
      </w:hyperlink>
    </w:p>
    <w:p w14:paraId="46FE7542" w14:textId="77777777" w:rsidR="00ED1B17" w:rsidRPr="00ED1B17" w:rsidRDefault="00ED1B17" w:rsidP="008F2E0B">
      <w:pPr>
        <w:pStyle w:val="01Flietext"/>
        <w:shd w:val="clear" w:color="auto" w:fill="FFFFFF" w:themeFill="background1"/>
        <w:spacing w:line="240" w:lineRule="auto"/>
        <w:jc w:val="both"/>
        <w:rPr>
          <w:rStyle w:val="Hyperlink"/>
          <w:rFonts w:ascii="CorpoS" w:hAnsi="CorpoS"/>
          <w:color w:val="000000" w:themeColor="text1"/>
          <w:sz w:val="12"/>
          <w:szCs w:val="12"/>
          <w:u w:val="none"/>
          <w:lang w:val="pt-BR"/>
        </w:rPr>
      </w:pPr>
      <w:r w:rsidRPr="00ED1B17">
        <w:rPr>
          <w:rStyle w:val="Hyperlink"/>
          <w:rFonts w:ascii="CorpoS" w:hAnsi="CorpoS"/>
          <w:color w:val="000000" w:themeColor="text1"/>
          <w:sz w:val="12"/>
          <w:szCs w:val="12"/>
          <w:u w:val="none"/>
          <w:lang w:val="pt-BR"/>
        </w:rPr>
        <w:t xml:space="preserve">Facebook: </w:t>
      </w:r>
      <w:r w:rsidRPr="00FD4416">
        <w:rPr>
          <w:rFonts w:ascii="CorpoS" w:hAnsi="CorpoS"/>
          <w:color w:val="000000" w:themeColor="text1"/>
          <w:sz w:val="12"/>
          <w:szCs w:val="12"/>
          <w:lang w:val="pt-BR"/>
        </w:rPr>
        <w:t xml:space="preserve">Autos: </w:t>
      </w:r>
      <w:hyperlink r:id="rId9" w:history="1">
        <w:r w:rsidRPr="00FD4416">
          <w:rPr>
            <w:rStyle w:val="Hyperlink"/>
            <w:rFonts w:ascii="CorpoS" w:hAnsi="CorpoS"/>
            <w:color w:val="000000" w:themeColor="text1"/>
            <w:sz w:val="12"/>
            <w:szCs w:val="12"/>
            <w:u w:val="none"/>
            <w:lang w:val="pt-BR"/>
          </w:rPr>
          <w:t xml:space="preserve">Mercedes-Benz Argentina </w:t>
        </w:r>
        <w:r w:rsidRPr="00ED1B17">
          <w:rPr>
            <w:rStyle w:val="Hyperlink"/>
            <w:rFonts w:ascii="CorpoS" w:hAnsi="CorpoS"/>
            <w:color w:val="000000" w:themeColor="text1"/>
            <w:sz w:val="12"/>
            <w:szCs w:val="12"/>
            <w:u w:val="none"/>
            <w:lang w:val="pt-BR"/>
          </w:rPr>
          <w:t>Autos</w:t>
        </w:r>
      </w:hyperlink>
      <w:r w:rsidRPr="00ED1B17">
        <w:rPr>
          <w:rStyle w:val="Hyperlink"/>
          <w:rFonts w:ascii="CorpoS" w:hAnsi="CorpoS"/>
          <w:color w:val="000000" w:themeColor="text1"/>
          <w:sz w:val="12"/>
          <w:szCs w:val="12"/>
          <w:u w:val="none"/>
          <w:lang w:val="pt-BR"/>
        </w:rPr>
        <w:t xml:space="preserve"> </w:t>
      </w:r>
      <w:r w:rsidRPr="00ED1B17">
        <w:rPr>
          <w:rStyle w:val="Hyperlink"/>
          <w:rFonts w:ascii="CorpoS" w:hAnsi="CorpoS"/>
          <w:color w:val="000000" w:themeColor="text1"/>
          <w:sz w:val="12"/>
          <w:szCs w:val="12"/>
          <w:u w:val="none"/>
          <w:lang w:val="pt-BR"/>
        </w:rPr>
        <w:tab/>
      </w:r>
      <w:r w:rsidRPr="00FD4416">
        <w:rPr>
          <w:rFonts w:ascii="CorpoS" w:hAnsi="CorpoS"/>
          <w:color w:val="000000" w:themeColor="text1"/>
          <w:sz w:val="12"/>
          <w:szCs w:val="12"/>
          <w:lang w:val="pt-BR"/>
        </w:rPr>
        <w:t xml:space="preserve">Vans: </w:t>
      </w:r>
      <w:hyperlink r:id="rId10" w:history="1">
        <w:r w:rsidRPr="00FD4416">
          <w:rPr>
            <w:rStyle w:val="Hyperlink"/>
            <w:rFonts w:ascii="CorpoS" w:hAnsi="CorpoS"/>
            <w:color w:val="000000" w:themeColor="text1"/>
            <w:sz w:val="12"/>
            <w:szCs w:val="12"/>
            <w:u w:val="none"/>
            <w:lang w:val="pt-BR"/>
          </w:rPr>
          <w:t xml:space="preserve">Mercedes-Benz Argentina </w:t>
        </w:r>
        <w:r w:rsidRPr="00ED1B17">
          <w:rPr>
            <w:rStyle w:val="Hyperlink"/>
            <w:rFonts w:ascii="CorpoS" w:hAnsi="CorpoS"/>
            <w:color w:val="000000" w:themeColor="text1"/>
            <w:sz w:val="12"/>
            <w:szCs w:val="12"/>
            <w:u w:val="none"/>
            <w:lang w:val="pt-BR"/>
          </w:rPr>
          <w:t>Vans</w:t>
        </w:r>
      </w:hyperlink>
    </w:p>
    <w:p w14:paraId="2AE53CCB" w14:textId="77777777" w:rsidR="00ED1B17" w:rsidRPr="00ED1B17" w:rsidRDefault="00ED1B17" w:rsidP="008F2E0B">
      <w:pPr>
        <w:pStyle w:val="01Flietext"/>
        <w:shd w:val="clear" w:color="auto" w:fill="FFFFFF" w:themeFill="background1"/>
        <w:spacing w:line="240" w:lineRule="auto"/>
        <w:jc w:val="both"/>
        <w:rPr>
          <w:rStyle w:val="Hyperlink"/>
          <w:rFonts w:ascii="CorpoS" w:hAnsi="CorpoS"/>
          <w:color w:val="000000" w:themeColor="text1"/>
          <w:sz w:val="12"/>
          <w:szCs w:val="12"/>
          <w:u w:val="none"/>
          <w:lang w:val="pt-BR"/>
        </w:rPr>
      </w:pPr>
      <w:r w:rsidRPr="00ED1B17">
        <w:rPr>
          <w:rStyle w:val="Hyperlink"/>
          <w:rFonts w:ascii="CorpoS" w:hAnsi="CorpoS"/>
          <w:color w:val="000000" w:themeColor="text1"/>
          <w:sz w:val="12"/>
          <w:szCs w:val="12"/>
          <w:u w:val="none"/>
          <w:lang w:val="pt-BR"/>
        </w:rPr>
        <w:t xml:space="preserve">Instagram: </w:t>
      </w:r>
      <w:r w:rsidRPr="00ED1B17">
        <w:rPr>
          <w:rFonts w:ascii="CorpoS" w:hAnsi="CorpoS"/>
          <w:color w:val="000000" w:themeColor="text1"/>
          <w:sz w:val="12"/>
          <w:szCs w:val="12"/>
          <w:lang w:val="pt-BR"/>
        </w:rPr>
        <w:t xml:space="preserve">Autos: </w:t>
      </w:r>
      <w:hyperlink r:id="rId11" w:history="1">
        <w:r w:rsidRPr="00ED1B17">
          <w:rPr>
            <w:rStyle w:val="Hyperlink"/>
            <w:rFonts w:ascii="CorpoS" w:hAnsi="CorpoS"/>
            <w:color w:val="000000" w:themeColor="text1"/>
            <w:sz w:val="12"/>
            <w:szCs w:val="12"/>
            <w:u w:val="none"/>
            <w:lang w:val="pt-BR"/>
          </w:rPr>
          <w:t>@mercedesbenzarg</w:t>
        </w:r>
      </w:hyperlink>
      <w:r w:rsidRPr="00ED1B17">
        <w:rPr>
          <w:rStyle w:val="Hyperlink"/>
          <w:rFonts w:ascii="CorpoS" w:hAnsi="CorpoS"/>
          <w:color w:val="000000" w:themeColor="text1"/>
          <w:sz w:val="12"/>
          <w:szCs w:val="12"/>
          <w:u w:val="none"/>
          <w:lang w:val="pt-BR"/>
        </w:rPr>
        <w:tab/>
      </w:r>
      <w:r w:rsidRPr="00ED1B17">
        <w:rPr>
          <w:rStyle w:val="Hyperlink"/>
          <w:rFonts w:ascii="CorpoS" w:hAnsi="CorpoS"/>
          <w:color w:val="000000" w:themeColor="text1"/>
          <w:sz w:val="12"/>
          <w:szCs w:val="12"/>
          <w:u w:val="none"/>
          <w:lang w:val="pt-BR"/>
        </w:rPr>
        <w:tab/>
        <w:t xml:space="preserve">Vans: </w:t>
      </w:r>
      <w:hyperlink r:id="rId12" w:history="1">
        <w:r w:rsidRPr="00ED1B17">
          <w:rPr>
            <w:rStyle w:val="Hyperlink"/>
            <w:rFonts w:ascii="CorpoS" w:hAnsi="CorpoS"/>
            <w:color w:val="000000" w:themeColor="text1"/>
            <w:sz w:val="12"/>
            <w:szCs w:val="12"/>
            <w:u w:val="none"/>
            <w:lang w:val="pt-BR"/>
          </w:rPr>
          <w:t>@mercedesbenzvans_arg</w:t>
        </w:r>
      </w:hyperlink>
    </w:p>
    <w:p w14:paraId="38806081" w14:textId="77777777" w:rsidR="00ED1B17" w:rsidRPr="00E054E3" w:rsidRDefault="00ED1B17" w:rsidP="008F2E0B">
      <w:pPr>
        <w:spacing w:after="0" w:line="240" w:lineRule="auto"/>
        <w:rPr>
          <w:rFonts w:ascii="CorpoS" w:eastAsiaTheme="minorEastAsia" w:hAnsi="CorpoS"/>
          <w:kern w:val="0"/>
          <w:lang w:val="pt-BR"/>
          <w14:ligatures w14:val="none"/>
        </w:rPr>
      </w:pPr>
    </w:p>
    <w:p w14:paraId="65C9ACA5" w14:textId="77777777" w:rsidR="008F577C" w:rsidRPr="00E054E3" w:rsidRDefault="008F577C" w:rsidP="008F2E0B">
      <w:pPr>
        <w:spacing w:after="0" w:line="240" w:lineRule="auto"/>
        <w:rPr>
          <w:lang w:val="pt-BR"/>
        </w:rPr>
      </w:pPr>
    </w:p>
    <w:sectPr w:rsidR="008F577C" w:rsidRPr="00E054E3" w:rsidSect="00C06444">
      <w:pgSz w:w="11906" w:h="16838"/>
      <w:pgMar w:top="1418" w:right="1418" w:bottom="1418"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B Corpo S Text Office Light">
    <w:altName w:val="Calibri"/>
    <w:charset w:val="00"/>
    <w:family w:val="swiss"/>
    <w:pitch w:val="variable"/>
    <w:sig w:usb0="20000007" w:usb1="00000003" w:usb2="00000000" w:usb3="00000000" w:csb0="00000193" w:csb1="00000000"/>
  </w:font>
  <w:font w:name="CorpoS">
    <w:altName w:val="Cambria"/>
    <w:charset w:val="00"/>
    <w:family w:val="auto"/>
    <w:pitch w:val="variable"/>
    <w:sig w:usb0="A00001AF" w:usb1="100078F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4918B0"/>
    <w:multiLevelType w:val="multilevel"/>
    <w:tmpl w:val="82789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79B40CC"/>
    <w:multiLevelType w:val="multilevel"/>
    <w:tmpl w:val="1E7AB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B4974AA"/>
    <w:multiLevelType w:val="multilevel"/>
    <w:tmpl w:val="BBF2D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29002167">
    <w:abstractNumId w:val="1"/>
  </w:num>
  <w:num w:numId="2" w16cid:durableId="2000844560">
    <w:abstractNumId w:val="0"/>
  </w:num>
  <w:num w:numId="3" w16cid:durableId="6564252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985"/>
    <w:rsid w:val="000B0411"/>
    <w:rsid w:val="000D7CAC"/>
    <w:rsid w:val="000E4ACB"/>
    <w:rsid w:val="00107CB5"/>
    <w:rsid w:val="00123A59"/>
    <w:rsid w:val="00135A2F"/>
    <w:rsid w:val="001710CE"/>
    <w:rsid w:val="0017253A"/>
    <w:rsid w:val="0018636A"/>
    <w:rsid w:val="00194DC5"/>
    <w:rsid w:val="001B6921"/>
    <w:rsid w:val="001E025B"/>
    <w:rsid w:val="001E69C7"/>
    <w:rsid w:val="0020059C"/>
    <w:rsid w:val="0035441B"/>
    <w:rsid w:val="003F64F9"/>
    <w:rsid w:val="00423047"/>
    <w:rsid w:val="00442394"/>
    <w:rsid w:val="00447128"/>
    <w:rsid w:val="00451A36"/>
    <w:rsid w:val="00455800"/>
    <w:rsid w:val="00455ACD"/>
    <w:rsid w:val="004D11BB"/>
    <w:rsid w:val="004D6A9A"/>
    <w:rsid w:val="004F79F0"/>
    <w:rsid w:val="00523F43"/>
    <w:rsid w:val="005651D5"/>
    <w:rsid w:val="005969DF"/>
    <w:rsid w:val="00603E32"/>
    <w:rsid w:val="00604D58"/>
    <w:rsid w:val="006232B3"/>
    <w:rsid w:val="006C19AB"/>
    <w:rsid w:val="006C39FE"/>
    <w:rsid w:val="006E04AF"/>
    <w:rsid w:val="006E3002"/>
    <w:rsid w:val="006E3AFA"/>
    <w:rsid w:val="006F4812"/>
    <w:rsid w:val="00730985"/>
    <w:rsid w:val="00744287"/>
    <w:rsid w:val="007771CD"/>
    <w:rsid w:val="00795988"/>
    <w:rsid w:val="007B7460"/>
    <w:rsid w:val="007C07D2"/>
    <w:rsid w:val="00812A50"/>
    <w:rsid w:val="0082366F"/>
    <w:rsid w:val="00844BBA"/>
    <w:rsid w:val="00853923"/>
    <w:rsid w:val="008848B6"/>
    <w:rsid w:val="008C66E0"/>
    <w:rsid w:val="008F2E0B"/>
    <w:rsid w:val="008F4384"/>
    <w:rsid w:val="008F577C"/>
    <w:rsid w:val="00904569"/>
    <w:rsid w:val="00926D4D"/>
    <w:rsid w:val="009351A2"/>
    <w:rsid w:val="00937B1D"/>
    <w:rsid w:val="009441B2"/>
    <w:rsid w:val="009B6BC2"/>
    <w:rsid w:val="009C4496"/>
    <w:rsid w:val="009D649F"/>
    <w:rsid w:val="009F3FF2"/>
    <w:rsid w:val="00A22E5D"/>
    <w:rsid w:val="00A35355"/>
    <w:rsid w:val="00AC1A6B"/>
    <w:rsid w:val="00AC5FA8"/>
    <w:rsid w:val="00AD7EDA"/>
    <w:rsid w:val="00B349E6"/>
    <w:rsid w:val="00B81381"/>
    <w:rsid w:val="00BC0918"/>
    <w:rsid w:val="00BC5712"/>
    <w:rsid w:val="00BD69C1"/>
    <w:rsid w:val="00C06444"/>
    <w:rsid w:val="00C14668"/>
    <w:rsid w:val="00C25634"/>
    <w:rsid w:val="00CA4728"/>
    <w:rsid w:val="00CB2326"/>
    <w:rsid w:val="00D278A6"/>
    <w:rsid w:val="00DC27CB"/>
    <w:rsid w:val="00E054E3"/>
    <w:rsid w:val="00E63135"/>
    <w:rsid w:val="00E7352C"/>
    <w:rsid w:val="00E96BA7"/>
    <w:rsid w:val="00EA7545"/>
    <w:rsid w:val="00EC5D7F"/>
    <w:rsid w:val="00ED1B17"/>
    <w:rsid w:val="00F26108"/>
    <w:rsid w:val="00F53061"/>
    <w:rsid w:val="00F5526B"/>
    <w:rsid w:val="00F97E49"/>
    <w:rsid w:val="00FC65E7"/>
    <w:rsid w:val="00FD1D24"/>
    <w:rsid w:val="00FD3156"/>
    <w:rsid w:val="00FD4416"/>
    <w:rsid w:val="00FD4DE4"/>
    <w:rsid w:val="00FE0683"/>
    <w:rsid w:val="00FE38B0"/>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BBC46"/>
  <w15:chartTrackingRefBased/>
  <w15:docId w15:val="{FF39DDAD-1F14-4BEB-809E-CD137ECA0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419"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135"/>
  </w:style>
  <w:style w:type="paragraph" w:styleId="Heading1">
    <w:name w:val="heading 1"/>
    <w:basedOn w:val="Normal"/>
    <w:next w:val="Normal"/>
    <w:link w:val="Heading1Char"/>
    <w:uiPriority w:val="9"/>
    <w:qFormat/>
    <w:rsid w:val="007309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09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309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09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09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09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09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09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09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09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09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309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09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09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09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09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09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0985"/>
    <w:rPr>
      <w:rFonts w:eastAsiaTheme="majorEastAsia" w:cstheme="majorBidi"/>
      <w:color w:val="272727" w:themeColor="text1" w:themeTint="D8"/>
    </w:rPr>
  </w:style>
  <w:style w:type="paragraph" w:styleId="Title">
    <w:name w:val="Title"/>
    <w:basedOn w:val="Normal"/>
    <w:next w:val="Normal"/>
    <w:link w:val="TitleChar"/>
    <w:uiPriority w:val="10"/>
    <w:qFormat/>
    <w:rsid w:val="00730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09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09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09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0985"/>
    <w:pPr>
      <w:spacing w:before="160"/>
      <w:jc w:val="center"/>
    </w:pPr>
    <w:rPr>
      <w:i/>
      <w:iCs/>
      <w:color w:val="404040" w:themeColor="text1" w:themeTint="BF"/>
    </w:rPr>
  </w:style>
  <w:style w:type="character" w:customStyle="1" w:styleId="QuoteChar">
    <w:name w:val="Quote Char"/>
    <w:basedOn w:val="DefaultParagraphFont"/>
    <w:link w:val="Quote"/>
    <w:uiPriority w:val="29"/>
    <w:rsid w:val="00730985"/>
    <w:rPr>
      <w:i/>
      <w:iCs/>
      <w:color w:val="404040" w:themeColor="text1" w:themeTint="BF"/>
    </w:rPr>
  </w:style>
  <w:style w:type="paragraph" w:styleId="ListParagraph">
    <w:name w:val="List Paragraph"/>
    <w:basedOn w:val="Normal"/>
    <w:uiPriority w:val="34"/>
    <w:qFormat/>
    <w:rsid w:val="00730985"/>
    <w:pPr>
      <w:ind w:left="720"/>
      <w:contextualSpacing/>
    </w:pPr>
  </w:style>
  <w:style w:type="character" w:styleId="IntenseEmphasis">
    <w:name w:val="Intense Emphasis"/>
    <w:basedOn w:val="DefaultParagraphFont"/>
    <w:uiPriority w:val="21"/>
    <w:qFormat/>
    <w:rsid w:val="00730985"/>
    <w:rPr>
      <w:i/>
      <w:iCs/>
      <w:color w:val="0F4761" w:themeColor="accent1" w:themeShade="BF"/>
    </w:rPr>
  </w:style>
  <w:style w:type="paragraph" w:styleId="IntenseQuote">
    <w:name w:val="Intense Quote"/>
    <w:basedOn w:val="Normal"/>
    <w:next w:val="Normal"/>
    <w:link w:val="IntenseQuoteChar"/>
    <w:uiPriority w:val="30"/>
    <w:qFormat/>
    <w:rsid w:val="007309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0985"/>
    <w:rPr>
      <w:i/>
      <w:iCs/>
      <w:color w:val="0F4761" w:themeColor="accent1" w:themeShade="BF"/>
    </w:rPr>
  </w:style>
  <w:style w:type="character" w:styleId="IntenseReference">
    <w:name w:val="Intense Reference"/>
    <w:basedOn w:val="DefaultParagraphFont"/>
    <w:uiPriority w:val="32"/>
    <w:qFormat/>
    <w:rsid w:val="00730985"/>
    <w:rPr>
      <w:b/>
      <w:bCs/>
      <w:smallCaps/>
      <w:color w:val="0F4761" w:themeColor="accent1" w:themeShade="BF"/>
      <w:spacing w:val="5"/>
    </w:rPr>
  </w:style>
  <w:style w:type="character" w:styleId="Hyperlink">
    <w:name w:val="Hyperlink"/>
    <w:basedOn w:val="DefaultParagraphFont"/>
    <w:uiPriority w:val="99"/>
    <w:unhideWhenUsed/>
    <w:rsid w:val="008F577C"/>
    <w:rPr>
      <w:color w:val="467886" w:themeColor="hyperlink"/>
      <w:u w:val="single"/>
    </w:rPr>
  </w:style>
  <w:style w:type="character" w:styleId="UnresolvedMention">
    <w:name w:val="Unresolved Mention"/>
    <w:basedOn w:val="DefaultParagraphFont"/>
    <w:uiPriority w:val="99"/>
    <w:semiHidden/>
    <w:unhideWhenUsed/>
    <w:rsid w:val="008F577C"/>
    <w:rPr>
      <w:color w:val="605E5C"/>
      <w:shd w:val="clear" w:color="auto" w:fill="E1DFDD"/>
    </w:rPr>
  </w:style>
  <w:style w:type="paragraph" w:customStyle="1" w:styleId="01Flietext">
    <w:name w:val="01_Fließtext"/>
    <w:basedOn w:val="Normal"/>
    <w:link w:val="01FlietextZchn"/>
    <w:qFormat/>
    <w:rsid w:val="00ED1B17"/>
    <w:pPr>
      <w:spacing w:after="0" w:line="280" w:lineRule="exact"/>
    </w:pPr>
    <w:rPr>
      <w:rFonts w:ascii="MB Corpo S Text Office Light" w:hAnsi="MB Corpo S Text Office Light"/>
      <w:kern w:val="0"/>
      <w:sz w:val="21"/>
      <w:szCs w:val="21"/>
      <w:lang w:val="de-DE"/>
      <w14:ligatures w14:val="none"/>
    </w:rPr>
  </w:style>
  <w:style w:type="character" w:customStyle="1" w:styleId="01FlietextZchn">
    <w:name w:val="01_Fließtext Zchn"/>
    <w:basedOn w:val="DefaultParagraphFont"/>
    <w:link w:val="01Flietext"/>
    <w:rsid w:val="00ED1B17"/>
    <w:rPr>
      <w:rFonts w:ascii="MB Corpo S Text Office Light" w:hAnsi="MB Corpo S Text Office Light"/>
      <w:kern w:val="0"/>
      <w:sz w:val="21"/>
      <w:szCs w:val="21"/>
      <w:lang w:val="de-DE"/>
      <w14:ligatures w14:val="none"/>
    </w:rPr>
  </w:style>
  <w:style w:type="paragraph" w:styleId="NormalWeb">
    <w:name w:val="Normal (Web)"/>
    <w:basedOn w:val="Normal"/>
    <w:uiPriority w:val="99"/>
    <w:semiHidden/>
    <w:unhideWhenUsed/>
    <w:rsid w:val="00BC091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kedin.com/company/mercedes-benz-argentin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zerbi@alurraldejasper.com" TargetMode="External"/><Relationship Id="rId12" Type="http://schemas.openxmlformats.org/officeDocument/2006/relationships/hyperlink" Target="https://www.instagram.com/mercedesbenzvans_a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carranza@prestige-auto.com.ar" TargetMode="External"/><Relationship Id="rId11" Type="http://schemas.openxmlformats.org/officeDocument/2006/relationships/hyperlink" Target="https://www.instagram.com/mercedesbenzarg/" TargetMode="External"/><Relationship Id="rId5" Type="http://schemas.openxmlformats.org/officeDocument/2006/relationships/image" Target="media/image1.jpeg"/><Relationship Id="rId10" Type="http://schemas.openxmlformats.org/officeDocument/2006/relationships/hyperlink" Target="https://www.facebook.com/MercedesBenzVansArg/" TargetMode="External"/><Relationship Id="rId4" Type="http://schemas.openxmlformats.org/officeDocument/2006/relationships/webSettings" Target="webSettings.xml"/><Relationship Id="rId9" Type="http://schemas.openxmlformats.org/officeDocument/2006/relationships/hyperlink" Target="https://www.facebook.com/MercedesBenzArg?locale=es_L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925</Words>
  <Characters>5088</Characters>
  <Application>Microsoft Office Word</Application>
  <DocSecurity>0</DocSecurity>
  <Lines>42</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Josefina Badano</dc:creator>
  <cp:keywords/>
  <dc:description/>
  <cp:lastModifiedBy>Josefina Badano</cp:lastModifiedBy>
  <cp:revision>7</cp:revision>
  <dcterms:created xsi:type="dcterms:W3CDTF">2025-11-18T16:52:00Z</dcterms:created>
  <dcterms:modified xsi:type="dcterms:W3CDTF">2025-11-18T17:50:00Z</dcterms:modified>
</cp:coreProperties>
</file>